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4A4B3" w14:textId="77777777" w:rsidR="00634DD6" w:rsidRPr="00541427" w:rsidRDefault="00634DD6" w:rsidP="00634DD6">
      <w:pPr>
        <w:jc w:val="both"/>
        <w:rPr>
          <w:rFonts w:ascii="StobiSerif Regular" w:hAnsi="StobiSerif Regular" w:cs="Arial"/>
          <w:lang w:val="mk-MK"/>
        </w:rPr>
      </w:pPr>
      <w:bookmarkStart w:id="0" w:name="_GoBack"/>
      <w:bookmarkEnd w:id="0"/>
      <w:r w:rsidRPr="00541427">
        <w:rPr>
          <w:rFonts w:ascii="StobiSerif Regular" w:hAnsi="StobiSerif Regular" w:cs="Arial"/>
        </w:rPr>
        <w:t>Предлагач: Министерство за економија</w:t>
      </w:r>
      <w:r w:rsidRPr="00541427">
        <w:rPr>
          <w:rFonts w:ascii="StobiSerif Regular" w:hAnsi="StobiSerif Regular" w:cs="Arial"/>
          <w:lang w:val="mk-MK"/>
        </w:rPr>
        <w:t xml:space="preserve"> и труд</w:t>
      </w:r>
    </w:p>
    <w:p w14:paraId="612F2272" w14:textId="77777777" w:rsidR="00634DD6" w:rsidRPr="00541427" w:rsidRDefault="00634DD6" w:rsidP="00634DD6">
      <w:pPr>
        <w:jc w:val="both"/>
        <w:rPr>
          <w:rFonts w:ascii="StobiSerif Regular" w:hAnsi="StobiSerif Regular" w:cs="Arial"/>
          <w:lang w:val="mk-MK"/>
        </w:rPr>
      </w:pPr>
      <w:r w:rsidRPr="0008744F">
        <w:rPr>
          <w:rFonts w:ascii="StobiSerif Regular" w:hAnsi="StobiSerif Regular" w:cs="Arial"/>
          <w:lang w:val="de-DE"/>
        </w:rPr>
        <w:t>Propozues: Ministria e Ekonomisë</w:t>
      </w:r>
      <w:r w:rsidRPr="00541427">
        <w:rPr>
          <w:rFonts w:ascii="StobiSerif Regular" w:hAnsi="StobiSerif Regular" w:cs="Arial"/>
          <w:lang w:val="mk-MK"/>
        </w:rPr>
        <w:t xml:space="preserve"> dhe Punës</w:t>
      </w:r>
    </w:p>
    <w:p w14:paraId="68494AD3" w14:textId="77777777" w:rsidR="00634DD6" w:rsidRPr="0008744F" w:rsidRDefault="00634DD6" w:rsidP="00634DD6">
      <w:pPr>
        <w:jc w:val="both"/>
        <w:rPr>
          <w:rFonts w:ascii="Arial" w:hAnsi="Arial" w:cs="Arial"/>
          <w:lang w:val="de-DE"/>
        </w:rPr>
      </w:pPr>
    </w:p>
    <w:p w14:paraId="5EC87191" w14:textId="77777777" w:rsidR="00634DD6" w:rsidRPr="0008744F" w:rsidRDefault="00634DD6" w:rsidP="00634DD6">
      <w:pPr>
        <w:jc w:val="both"/>
        <w:rPr>
          <w:rFonts w:ascii="Arial" w:hAnsi="Arial" w:cs="Arial"/>
          <w:lang w:val="de-DE"/>
        </w:rPr>
      </w:pPr>
    </w:p>
    <w:p w14:paraId="4AB9BD9D" w14:textId="77777777" w:rsidR="00634DD6" w:rsidRPr="0008744F" w:rsidRDefault="00634DD6" w:rsidP="00634DD6">
      <w:pPr>
        <w:jc w:val="both"/>
        <w:rPr>
          <w:rFonts w:ascii="Arial" w:hAnsi="Arial" w:cs="Arial"/>
          <w:lang w:val="de-DE"/>
        </w:rPr>
      </w:pPr>
    </w:p>
    <w:p w14:paraId="52AC0620" w14:textId="77777777" w:rsidR="00634DD6" w:rsidRPr="0008744F" w:rsidRDefault="00634DD6" w:rsidP="00634DD6">
      <w:pPr>
        <w:jc w:val="both"/>
        <w:rPr>
          <w:rFonts w:ascii="Arial" w:hAnsi="Arial" w:cs="Arial"/>
          <w:lang w:val="de-DE"/>
        </w:rPr>
      </w:pPr>
    </w:p>
    <w:p w14:paraId="2C73EE84" w14:textId="77777777" w:rsidR="00634DD6" w:rsidRPr="00C40389" w:rsidRDefault="00634DD6" w:rsidP="00634DD6">
      <w:pPr>
        <w:jc w:val="both"/>
        <w:rPr>
          <w:rFonts w:ascii="Arial" w:hAnsi="Arial" w:cs="Arial"/>
          <w:lang w:val="mk-MK"/>
        </w:rPr>
      </w:pPr>
    </w:p>
    <w:p w14:paraId="1CF95F87" w14:textId="037A42EC" w:rsidR="00293360" w:rsidRPr="00293360" w:rsidRDefault="0008744F" w:rsidP="00293360">
      <w:pPr>
        <w:spacing w:before="120"/>
        <w:jc w:val="center"/>
        <w:rPr>
          <w:rFonts w:ascii="StobiSerif Regular" w:eastAsia="Calibri" w:hAnsi="StobiSerif Regular" w:cs="Arial"/>
          <w:color w:val="000000" w:themeColor="text1"/>
          <w:szCs w:val="20"/>
          <w:lang w:val="mk-MK"/>
        </w:rPr>
      </w:pPr>
      <w:bookmarkStart w:id="1" w:name="_Hlk179838700"/>
      <w:r w:rsidRPr="00293360">
        <w:rPr>
          <w:rFonts w:ascii="StobiSerif Regular" w:hAnsi="StobiSerif Regular"/>
          <w:lang w:val="mk-MK"/>
        </w:rPr>
        <w:t xml:space="preserve">ПРЕДЛОГ НА </w:t>
      </w:r>
      <w:r w:rsidR="00293360" w:rsidRPr="00293360">
        <w:rPr>
          <w:rFonts w:ascii="StobiSerif Regular" w:hAnsi="StobiSerif Regular"/>
          <w:bCs/>
          <w:lang w:val="mk-MK"/>
        </w:rPr>
        <w:t xml:space="preserve">ЗАКОН ЗА ИЗМЕНУВАЊЕ И ДОПОЛНУВАЊЕ НА ЗАКОНОТ ЗА </w:t>
      </w:r>
      <w:r w:rsidR="008057AF">
        <w:rPr>
          <w:rFonts w:ascii="StobiSerif Regular" w:hAnsi="StobiSerif Regular"/>
          <w:bCs/>
          <w:lang w:val="mk-MK"/>
        </w:rPr>
        <w:t>ИНСПЕКЦИЈАТА НА ТРУДОТ</w:t>
      </w:r>
    </w:p>
    <w:p w14:paraId="59F8C2D6" w14:textId="77777777" w:rsidR="00096DB7" w:rsidRPr="00561550" w:rsidRDefault="00096DB7" w:rsidP="00293360">
      <w:pPr>
        <w:spacing w:before="120"/>
        <w:rPr>
          <w:rFonts w:ascii="StobiSerif Regular" w:eastAsia="Calibri" w:hAnsi="StobiSerif Regular" w:cs="Arial"/>
          <w:color w:val="000000" w:themeColor="text1"/>
          <w:szCs w:val="20"/>
          <w:lang w:val="mk-MK"/>
        </w:rPr>
      </w:pPr>
    </w:p>
    <w:bookmarkEnd w:id="1"/>
    <w:p w14:paraId="302E47CD" w14:textId="3E2E7B17" w:rsidR="00634DD6" w:rsidRPr="008057AF" w:rsidRDefault="00293360" w:rsidP="00634DD6">
      <w:pPr>
        <w:jc w:val="center"/>
        <w:rPr>
          <w:rFonts w:ascii="StobiSerif Regular" w:hAnsi="StobiSerif Regular" w:cs="Arial"/>
          <w:b/>
          <w:lang w:val="sq-AL"/>
        </w:rPr>
      </w:pPr>
      <w:r w:rsidRPr="008057AF">
        <w:rPr>
          <w:rStyle w:val="rynqvb"/>
          <w:rFonts w:ascii="StobiSerif Regular" w:hAnsi="StobiSerif Regular"/>
          <w:lang w:val="sq-AL"/>
        </w:rPr>
        <w:t xml:space="preserve">PROPOZIM I NJË LIGJI </w:t>
      </w:r>
      <w:r w:rsidR="008057AF" w:rsidRPr="008057AF">
        <w:rPr>
          <w:rStyle w:val="rynqvb"/>
          <w:rFonts w:ascii="StobiSerif Regular" w:hAnsi="StobiSerif Regular"/>
          <w:lang w:val="sq-AL"/>
        </w:rPr>
        <w:t>PËR NDRYSHIMIN DHE PLOTËSIMIN E LIGJIT PËR INSPEKTIMIN E PUNËS</w:t>
      </w:r>
    </w:p>
    <w:p w14:paraId="7A854B2D" w14:textId="77777777" w:rsidR="00634DD6" w:rsidRPr="0008744F" w:rsidRDefault="00634DD6" w:rsidP="00634DD6">
      <w:pPr>
        <w:jc w:val="center"/>
        <w:rPr>
          <w:rFonts w:ascii="Arial" w:hAnsi="Arial" w:cs="Arial"/>
          <w:color w:val="FF0000"/>
          <w:lang w:val="mk-MK"/>
        </w:rPr>
      </w:pPr>
    </w:p>
    <w:p w14:paraId="66A1F707" w14:textId="77777777" w:rsidR="00634DD6" w:rsidRPr="0008744F" w:rsidRDefault="00634DD6" w:rsidP="00634DD6">
      <w:pPr>
        <w:jc w:val="center"/>
        <w:rPr>
          <w:rFonts w:ascii="Arial" w:hAnsi="Arial" w:cs="Arial"/>
          <w:lang w:val="mk-MK"/>
        </w:rPr>
      </w:pPr>
    </w:p>
    <w:p w14:paraId="6E8EC725" w14:textId="77777777" w:rsidR="00634DD6" w:rsidRPr="0008744F" w:rsidRDefault="00634DD6" w:rsidP="00634DD6">
      <w:pPr>
        <w:jc w:val="both"/>
        <w:rPr>
          <w:rFonts w:ascii="Arial" w:hAnsi="Arial" w:cs="Arial"/>
          <w:lang w:val="mk-MK"/>
        </w:rPr>
      </w:pPr>
    </w:p>
    <w:p w14:paraId="767ABD17" w14:textId="77777777" w:rsidR="00634DD6" w:rsidRPr="0008744F" w:rsidRDefault="00634DD6" w:rsidP="00634DD6">
      <w:pPr>
        <w:jc w:val="both"/>
        <w:rPr>
          <w:rFonts w:ascii="Arial" w:hAnsi="Arial" w:cs="Arial"/>
          <w:lang w:val="mk-MK"/>
        </w:rPr>
      </w:pPr>
    </w:p>
    <w:p w14:paraId="5DB515DD" w14:textId="77777777" w:rsidR="00634DD6" w:rsidRPr="0008744F" w:rsidRDefault="00634DD6" w:rsidP="00634DD6">
      <w:pPr>
        <w:jc w:val="both"/>
        <w:rPr>
          <w:rFonts w:ascii="Arial" w:hAnsi="Arial" w:cs="Arial"/>
          <w:lang w:val="mk-MK"/>
        </w:rPr>
      </w:pPr>
    </w:p>
    <w:p w14:paraId="07149887" w14:textId="77777777" w:rsidR="00634DD6" w:rsidRDefault="00634DD6" w:rsidP="00634DD6">
      <w:pPr>
        <w:jc w:val="both"/>
        <w:rPr>
          <w:rFonts w:ascii="Arial" w:hAnsi="Arial" w:cs="Arial"/>
          <w:lang w:val="mk-MK"/>
        </w:rPr>
      </w:pPr>
    </w:p>
    <w:p w14:paraId="3C2C3355" w14:textId="77777777" w:rsidR="00634DD6" w:rsidRDefault="00634DD6" w:rsidP="00634DD6">
      <w:pPr>
        <w:jc w:val="both"/>
        <w:rPr>
          <w:rFonts w:ascii="Arial" w:hAnsi="Arial" w:cs="Arial"/>
          <w:lang w:val="mk-MK"/>
        </w:rPr>
      </w:pPr>
    </w:p>
    <w:p w14:paraId="06BA17E1" w14:textId="77777777" w:rsidR="00634DD6" w:rsidRDefault="00634DD6" w:rsidP="00634DD6">
      <w:pPr>
        <w:jc w:val="both"/>
        <w:rPr>
          <w:rFonts w:ascii="Arial" w:hAnsi="Arial" w:cs="Arial"/>
          <w:lang w:val="mk-MK"/>
        </w:rPr>
      </w:pPr>
    </w:p>
    <w:p w14:paraId="2C32B79B" w14:textId="77777777" w:rsidR="00634DD6" w:rsidRDefault="00634DD6" w:rsidP="00634DD6">
      <w:pPr>
        <w:jc w:val="both"/>
        <w:rPr>
          <w:rFonts w:ascii="Arial" w:hAnsi="Arial" w:cs="Arial"/>
          <w:lang w:val="mk-MK"/>
        </w:rPr>
      </w:pPr>
    </w:p>
    <w:p w14:paraId="30BA76DF" w14:textId="77777777" w:rsidR="00634DD6" w:rsidRDefault="00634DD6" w:rsidP="00634DD6">
      <w:pPr>
        <w:jc w:val="both"/>
        <w:rPr>
          <w:rFonts w:ascii="Arial" w:hAnsi="Arial" w:cs="Arial"/>
          <w:lang w:val="mk-MK"/>
        </w:rPr>
      </w:pPr>
    </w:p>
    <w:p w14:paraId="7C6F2060" w14:textId="77777777" w:rsidR="00634DD6" w:rsidRDefault="00634DD6" w:rsidP="00634DD6">
      <w:pPr>
        <w:jc w:val="both"/>
        <w:rPr>
          <w:rFonts w:ascii="Arial" w:hAnsi="Arial" w:cs="Arial"/>
          <w:lang w:val="mk-MK"/>
        </w:rPr>
      </w:pPr>
    </w:p>
    <w:p w14:paraId="4E39FB22" w14:textId="77777777" w:rsidR="00634DD6" w:rsidRPr="00B97916" w:rsidRDefault="00634DD6" w:rsidP="00634DD6">
      <w:pPr>
        <w:jc w:val="both"/>
        <w:rPr>
          <w:rFonts w:ascii="Arial" w:hAnsi="Arial" w:cs="Arial"/>
          <w:lang w:val="mk-MK"/>
        </w:rPr>
      </w:pPr>
    </w:p>
    <w:p w14:paraId="216435B9" w14:textId="77777777" w:rsidR="00634DD6" w:rsidRPr="00C40389" w:rsidRDefault="00634DD6" w:rsidP="00634DD6">
      <w:pPr>
        <w:jc w:val="both"/>
        <w:rPr>
          <w:rFonts w:ascii="Arial" w:hAnsi="Arial" w:cs="Arial"/>
          <w:lang w:val="mk-MK"/>
        </w:rPr>
      </w:pPr>
    </w:p>
    <w:p w14:paraId="1C6DC30A" w14:textId="18A98C3D" w:rsidR="00634DD6" w:rsidRPr="00293360" w:rsidRDefault="00634DD6" w:rsidP="00634DD6">
      <w:pPr>
        <w:jc w:val="center"/>
        <w:rPr>
          <w:rFonts w:ascii="StobiSerif Regular" w:hAnsi="StobiSerif Regular" w:cs="Arial"/>
        </w:rPr>
      </w:pPr>
      <w:r w:rsidRPr="00293360">
        <w:rPr>
          <w:rFonts w:ascii="StobiSerif Regular" w:hAnsi="StobiSerif Regular" w:cs="Arial"/>
        </w:rPr>
        <w:t>Скопје, 202</w:t>
      </w:r>
      <w:r w:rsidR="00293360" w:rsidRPr="00293360">
        <w:rPr>
          <w:rFonts w:ascii="StobiSerif Regular" w:hAnsi="StobiSerif Regular" w:cs="Arial"/>
          <w:lang w:val="mk-MK"/>
        </w:rPr>
        <w:t>6</w:t>
      </w:r>
      <w:r w:rsidRPr="00293360">
        <w:rPr>
          <w:rFonts w:ascii="StobiSerif Regular" w:hAnsi="StobiSerif Regular" w:cs="Arial"/>
        </w:rPr>
        <w:t xml:space="preserve"> година</w:t>
      </w:r>
    </w:p>
    <w:p w14:paraId="39E01F64" w14:textId="2D3FC87A" w:rsidR="00634DD6" w:rsidRPr="00293360" w:rsidRDefault="00634DD6" w:rsidP="00C8678F">
      <w:pPr>
        <w:jc w:val="center"/>
        <w:rPr>
          <w:rFonts w:ascii="StobiSerif Regular" w:hAnsi="StobiSerif Regular" w:cs="Arial"/>
          <w:lang w:val="mk-MK"/>
        </w:rPr>
      </w:pPr>
      <w:r w:rsidRPr="00293360">
        <w:rPr>
          <w:rFonts w:ascii="StobiSerif Regular" w:hAnsi="StobiSerif Regular" w:cs="Arial"/>
        </w:rPr>
        <w:t>Shkup, viti 202</w:t>
      </w:r>
      <w:r w:rsidR="00293360" w:rsidRPr="00293360">
        <w:rPr>
          <w:rFonts w:ascii="StobiSerif Regular" w:hAnsi="StobiSerif Regular" w:cs="Arial"/>
          <w:lang w:val="mk-MK"/>
        </w:rPr>
        <w:t>6</w:t>
      </w:r>
    </w:p>
    <w:p w14:paraId="6621011D" w14:textId="77777777" w:rsidR="0008744F" w:rsidRDefault="0008744F" w:rsidP="00C8678F">
      <w:pPr>
        <w:jc w:val="center"/>
        <w:rPr>
          <w:rFonts w:ascii="Arial" w:hAnsi="Arial" w:cs="Arial"/>
          <w:lang w:val="sq-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590"/>
      </w:tblGrid>
      <w:tr w:rsidR="00634DD6" w:rsidRPr="006C1A56" w14:paraId="6349C981" w14:textId="77777777" w:rsidTr="004665D9">
        <w:tc>
          <w:tcPr>
            <w:tcW w:w="4788" w:type="dxa"/>
          </w:tcPr>
          <w:p w14:paraId="1B34A1CF" w14:textId="3DD36DDB" w:rsidR="0008744F" w:rsidRPr="005F218C" w:rsidRDefault="0008744F" w:rsidP="00A10E19">
            <w:pPr>
              <w:jc w:val="both"/>
              <w:rPr>
                <w:rFonts w:ascii="StobiSerif Regular" w:hAnsi="StobiSerif Regular" w:cs="Arial"/>
                <w:lang w:val="mk-MK"/>
              </w:rPr>
            </w:pPr>
            <w:r w:rsidRPr="005F218C">
              <w:rPr>
                <w:rFonts w:ascii="StobiSerif Regular" w:hAnsi="StobiSerif Regular" w:cs="Arial"/>
                <w:lang w:val="mk-MK"/>
              </w:rPr>
              <w:t>ВОВЕД</w:t>
            </w:r>
          </w:p>
          <w:p w14:paraId="4D3047BB" w14:textId="77777777" w:rsidR="0008744F" w:rsidRPr="005F218C" w:rsidRDefault="0008744F" w:rsidP="00A10E19">
            <w:pPr>
              <w:jc w:val="both"/>
              <w:rPr>
                <w:rFonts w:ascii="StobiSerif Regular" w:hAnsi="StobiSerif Regular" w:cs="Arial"/>
                <w:lang w:val="mk-MK"/>
              </w:rPr>
            </w:pPr>
          </w:p>
          <w:p w14:paraId="45AC1A5B" w14:textId="7F309E94" w:rsidR="0008744F" w:rsidRPr="005F218C" w:rsidRDefault="0008744F" w:rsidP="00A10E19">
            <w:pPr>
              <w:jc w:val="both"/>
              <w:rPr>
                <w:rFonts w:ascii="StobiSerif Regular" w:hAnsi="StobiSerif Regular" w:cs="Arial"/>
                <w:lang w:val="mk-MK"/>
              </w:rPr>
            </w:pPr>
            <w:r w:rsidRPr="005F218C">
              <w:rPr>
                <w:rFonts w:ascii="StobiSerif Regular" w:hAnsi="StobiSerif Regular" w:cs="Arial"/>
                <w:lang w:val="mk-MK"/>
              </w:rPr>
              <w:lastRenderedPageBreak/>
              <w:t>I. ОЦЕНА НА СОСТОЈБИТЕ ВО ОБЛАСТА ШТО ТРЕБА ДА СЕ УРЕДИ СО ЗАКОНОТ И П</w:t>
            </w:r>
            <w:r w:rsidR="00744AAB" w:rsidRPr="005F218C">
              <w:rPr>
                <w:rFonts w:ascii="StobiSerif Regular" w:hAnsi="StobiSerif Regular" w:cs="Arial"/>
                <w:lang w:val="mk-MK"/>
              </w:rPr>
              <w:t>РИЧИНИ ЗА ДОНЕСУВАЊЕ НА ЗАКОНОТ</w:t>
            </w:r>
          </w:p>
          <w:p w14:paraId="767BF0D8" w14:textId="00467542" w:rsidR="0008744F" w:rsidRPr="005F218C" w:rsidRDefault="0008744F" w:rsidP="00A10E19">
            <w:pPr>
              <w:pStyle w:val="BodyText"/>
              <w:spacing w:before="156"/>
              <w:ind w:right="120" w:firstLine="720"/>
              <w:jc w:val="both"/>
              <w:rPr>
                <w:rFonts w:ascii="StobiSerif Regular" w:hAnsi="StobiSerif Regular"/>
                <w:lang w:val="mk-MK"/>
              </w:rPr>
            </w:pPr>
            <w:r w:rsidRPr="005F218C">
              <w:rPr>
                <w:rFonts w:ascii="StobiSerif Regular" w:hAnsi="StobiSerif Regular"/>
                <w:lang w:val="mk-MK"/>
              </w:rPr>
              <w:t>Со Законот за</w:t>
            </w:r>
            <w:r w:rsidR="008057AF" w:rsidRPr="005F218C">
              <w:rPr>
                <w:rFonts w:ascii="StobiSerif Regular" w:hAnsi="StobiSerif Regular"/>
                <w:lang w:val="mk-MK"/>
              </w:rPr>
              <w:t xml:space="preserve"> инспекцијата на трудот</w:t>
            </w:r>
            <w:r w:rsidRPr="005F218C">
              <w:rPr>
                <w:rFonts w:ascii="StobiSerif Regular" w:hAnsi="StobiSerif Regular"/>
                <w:lang w:val="mk-MK"/>
              </w:rPr>
              <w:t xml:space="preserve"> </w:t>
            </w:r>
            <w:r w:rsidR="008057AF" w:rsidRPr="005F218C">
              <w:rPr>
                <w:rFonts w:ascii="StobiSerif Regular" w:hAnsi="StobiSerif Regular"/>
              </w:rPr>
              <w:t>(„Службен весник на Република Македонија” бр. 35/97, 29/02, 36/11, 164/13, 44/14, 33/15, 147/15 и 21/18 и „Службен весник на Република Северна Македонија“бр. 317/20 и 16/25)</w:t>
            </w:r>
            <w:r w:rsidRPr="005F218C">
              <w:rPr>
                <w:rFonts w:ascii="StobiSerif Regular" w:hAnsi="StobiSerif Regular"/>
                <w:lang w:val="mk-MK"/>
              </w:rPr>
              <w:t xml:space="preserve">, </w:t>
            </w:r>
            <w:r w:rsidR="008057AF" w:rsidRPr="005F218C">
              <w:rPr>
                <w:rFonts w:ascii="StobiSerif Regular" w:hAnsi="StobiSerif Regular"/>
              </w:rPr>
              <w:t>се уредуваат организацијата и работата на Државниот инспекторат за труд (во натамошниот текст: Инспекторат) кој врши инспекциски надзор над примената на законите и другите прописи за работни односи, вработување и заштита при работа и на колективните договори, договорите за работа и другите акти, со кои се уредуваат и остваруваат правата, обврските и одговорностите на работниците и работодавците во областа на работните односи, вработувањето и заштитата при работа, како и инспекциски надзор над вршењето на нерегистрираната дејност.</w:t>
            </w:r>
          </w:p>
          <w:p w14:paraId="0BD37BDE" w14:textId="77FD2A84" w:rsidR="0008744F" w:rsidRPr="005F218C" w:rsidRDefault="0008744F" w:rsidP="00A10E19">
            <w:pPr>
              <w:ind w:firstLine="720"/>
              <w:jc w:val="both"/>
              <w:rPr>
                <w:rFonts w:ascii="StobiSerif Regular" w:eastAsia="Times New Roman" w:hAnsi="StobiSerif Regular" w:cs="Arial"/>
                <w:lang w:val="mk-MK" w:eastAsia="mk-MK"/>
              </w:rPr>
            </w:pPr>
            <w:r w:rsidRPr="005F218C">
              <w:rPr>
                <w:rFonts w:ascii="StobiSerif Regular" w:eastAsia="Times New Roman" w:hAnsi="StobiSerif Regular" w:cs="Arial"/>
                <w:lang w:val="mk-MK" w:eastAsia="mk-MK"/>
              </w:rPr>
              <w:t>Со</w:t>
            </w:r>
            <w:r w:rsidR="00744AAB" w:rsidRPr="005F218C">
              <w:rPr>
                <w:rFonts w:ascii="StobiSerif Regular" w:eastAsia="Times New Roman" w:hAnsi="StobiSerif Regular" w:cs="Arial"/>
                <w:lang w:val="mk-MK" w:eastAsia="mk-MK"/>
              </w:rPr>
              <w:t xml:space="preserve"> стапување на сила на новиот Закон за инпекциски надзор</w:t>
            </w:r>
            <w:r w:rsidR="00857C90" w:rsidRPr="005F218C">
              <w:rPr>
                <w:rFonts w:ascii="StobiSerif Regular" w:eastAsia="Times New Roman" w:hAnsi="StobiSerif Regular" w:cs="Arial"/>
                <w:lang w:val="mk-MK" w:eastAsia="mk-MK"/>
              </w:rPr>
              <w:t xml:space="preserve"> („Сл</w:t>
            </w:r>
            <w:r w:rsidR="00CA6D51" w:rsidRPr="005F218C">
              <w:rPr>
                <w:rFonts w:ascii="StobiSerif Regular" w:eastAsia="Times New Roman" w:hAnsi="StobiSerif Regular" w:cs="Arial"/>
                <w:lang w:val="mk-MK" w:eastAsia="mk-MK"/>
              </w:rPr>
              <w:t>ужбен</w:t>
            </w:r>
            <w:r w:rsidRPr="005F218C">
              <w:rPr>
                <w:rFonts w:ascii="StobiSerif Regular" w:eastAsia="Times New Roman" w:hAnsi="StobiSerif Regular" w:cs="Arial"/>
                <w:lang w:val="mk-MK" w:eastAsia="mk-MK"/>
              </w:rPr>
              <w:t xml:space="preserve"> весник на Република Северна Македонија“ бр. </w:t>
            </w:r>
            <w:r w:rsidR="002C4B31" w:rsidRPr="005F218C">
              <w:rPr>
                <w:rFonts w:ascii="StobiSerif Regular" w:eastAsia="Times New Roman" w:hAnsi="StobiSerif Regular" w:cs="Arial"/>
                <w:lang w:val="mk-MK" w:eastAsia="mk-MK"/>
              </w:rPr>
              <w:t>135</w:t>
            </w:r>
            <w:r w:rsidRPr="005F218C">
              <w:rPr>
                <w:rFonts w:ascii="StobiSerif Regular" w:eastAsia="Times New Roman" w:hAnsi="StobiSerif Regular" w:cs="Arial"/>
                <w:lang w:val="mk-MK" w:eastAsia="mk-MK"/>
              </w:rPr>
              <w:t>/2</w:t>
            </w:r>
            <w:r w:rsidR="002C4B31" w:rsidRPr="005F218C">
              <w:rPr>
                <w:rFonts w:ascii="StobiSerif Regular" w:eastAsia="Times New Roman" w:hAnsi="StobiSerif Regular" w:cs="Arial"/>
                <w:lang w:val="mk-MK" w:eastAsia="mk-MK"/>
              </w:rPr>
              <w:t>5</w:t>
            </w:r>
            <w:r w:rsidRPr="005F218C">
              <w:rPr>
                <w:rFonts w:ascii="StobiSerif Regular" w:eastAsia="Times New Roman" w:hAnsi="StobiSerif Regular" w:cs="Arial"/>
                <w:lang w:val="mk-MK" w:eastAsia="mk-MK"/>
              </w:rPr>
              <w:t>),</w:t>
            </w:r>
            <w:r w:rsidR="002C4B31" w:rsidRPr="005F218C">
              <w:rPr>
                <w:rFonts w:ascii="StobiSerif Regular" w:eastAsia="Times New Roman" w:hAnsi="StobiSerif Regular" w:cs="Arial"/>
                <w:lang w:val="mk-MK" w:eastAsia="mk-MK"/>
              </w:rPr>
              <w:t xml:space="preserve"> </w:t>
            </w:r>
            <w:r w:rsidR="002C4B31" w:rsidRPr="005F218C">
              <w:rPr>
                <w:rFonts w:ascii="StobiSerif Regular" w:hAnsi="StobiSerif Regular"/>
                <w:lang w:val="mk-MK"/>
              </w:rPr>
              <w:t xml:space="preserve">Законот за </w:t>
            </w:r>
            <w:r w:rsidR="008057AF" w:rsidRPr="005F218C">
              <w:rPr>
                <w:rFonts w:ascii="StobiSerif Regular" w:hAnsi="StobiSerif Regular"/>
                <w:lang w:val="mk-MK"/>
              </w:rPr>
              <w:t xml:space="preserve">инспекцијата на трудот </w:t>
            </w:r>
            <w:r w:rsidR="002C4B31" w:rsidRPr="005F218C">
              <w:rPr>
                <w:rFonts w:ascii="StobiSerif Regular" w:eastAsia="Times New Roman" w:hAnsi="StobiSerif Regular" w:cs="Arial"/>
                <w:lang w:val="mk-MK" w:eastAsia="mk-MK"/>
              </w:rPr>
              <w:t>треба да се усогласи со постапката за вршење на инспекциски надзор</w:t>
            </w:r>
            <w:r w:rsidRPr="005F218C">
              <w:rPr>
                <w:rFonts w:ascii="StobiSerif Regular" w:eastAsia="Times New Roman" w:hAnsi="StobiSerif Regular" w:cs="Arial"/>
                <w:lang w:val="mk-MK" w:eastAsia="mk-MK"/>
              </w:rPr>
              <w:t>.</w:t>
            </w:r>
          </w:p>
          <w:p w14:paraId="7E8EBB5C" w14:textId="77777777" w:rsidR="000D6E57" w:rsidRPr="005F218C" w:rsidRDefault="000D6E57" w:rsidP="00A10E19">
            <w:pPr>
              <w:ind w:firstLine="720"/>
              <w:jc w:val="both"/>
              <w:rPr>
                <w:rFonts w:ascii="StobiSerif Regular" w:eastAsia="Times New Roman" w:hAnsi="StobiSerif Regular" w:cs="Calibri"/>
                <w:shd w:val="clear" w:color="auto" w:fill="FFFFFF"/>
                <w:lang w:val="sq-AL" w:eastAsia="en-GB"/>
              </w:rPr>
            </w:pPr>
          </w:p>
          <w:p w14:paraId="44B6C211" w14:textId="3BABAE81" w:rsidR="0008744F" w:rsidRPr="005F218C" w:rsidRDefault="0008744F" w:rsidP="00A10E19">
            <w:pPr>
              <w:ind w:firstLine="720"/>
              <w:jc w:val="both"/>
              <w:rPr>
                <w:rFonts w:ascii="StobiSerif Regular" w:hAnsi="StobiSerif Regular" w:cs="Arial"/>
                <w:lang w:val="sq-AL"/>
              </w:rPr>
            </w:pPr>
            <w:r w:rsidRPr="005F218C">
              <w:rPr>
                <w:rFonts w:ascii="StobiSerif Regular" w:hAnsi="StobiSerif Regular" w:cs="Arial"/>
                <w:lang w:val="mk-MK"/>
              </w:rPr>
              <w:t xml:space="preserve">Имајќи предвид дека правната рамка треба да ја следи постоечката административна и институционална структура и дека треба да постојат јасни надлежности и одговорности  на органите на управата, при што нема да се создадат правни празнини кои понатаму би довеле до правна несигурност на граѓаните, потребно е одредбите од </w:t>
            </w:r>
            <w:bookmarkStart w:id="2" w:name="_Hlk180153029"/>
            <w:r w:rsidR="004865B0" w:rsidRPr="005F218C">
              <w:rPr>
                <w:rFonts w:ascii="StobiSerif Regular" w:hAnsi="StobiSerif Regular"/>
                <w:lang w:val="mk-MK"/>
              </w:rPr>
              <w:t xml:space="preserve">Законот </w:t>
            </w:r>
            <w:r w:rsidR="00B4174B" w:rsidRPr="005F218C">
              <w:rPr>
                <w:rFonts w:ascii="StobiSerif Regular" w:hAnsi="StobiSerif Regular"/>
                <w:lang w:val="mk-MK"/>
              </w:rPr>
              <w:t>инспекција на трудот</w:t>
            </w:r>
            <w:r w:rsidRPr="005F218C">
              <w:rPr>
                <w:rFonts w:ascii="StobiSerif Regular" w:hAnsi="StobiSerif Regular" w:cs="Arial"/>
                <w:lang w:val="mk-MK"/>
              </w:rPr>
              <w:t xml:space="preserve"> </w:t>
            </w:r>
            <w:bookmarkEnd w:id="2"/>
            <w:r w:rsidRPr="005F218C">
              <w:rPr>
                <w:rFonts w:ascii="StobiSerif Regular" w:hAnsi="StobiSerif Regular" w:cs="Arial"/>
                <w:lang w:val="mk-MK"/>
              </w:rPr>
              <w:t>да се усогласат со Законот за</w:t>
            </w:r>
            <w:r w:rsidR="004865B0" w:rsidRPr="005F218C">
              <w:rPr>
                <w:rFonts w:ascii="StobiSerif Regular" w:hAnsi="StobiSerif Regular" w:cs="Arial"/>
                <w:lang w:val="mk-MK"/>
              </w:rPr>
              <w:t xml:space="preserve"> </w:t>
            </w:r>
            <w:r w:rsidR="008057AF" w:rsidRPr="005F218C">
              <w:rPr>
                <w:rFonts w:ascii="StobiSerif Regular" w:hAnsi="StobiSerif Regular" w:cs="Arial"/>
                <w:lang w:val="mk-MK"/>
              </w:rPr>
              <w:t>инспекциски надзор</w:t>
            </w:r>
            <w:r w:rsidRPr="005F218C">
              <w:rPr>
                <w:rFonts w:ascii="StobiSerif Regular" w:hAnsi="StobiSerif Regular" w:cs="Arial"/>
                <w:lang w:val="mk-MK"/>
              </w:rPr>
              <w:t>.</w:t>
            </w:r>
          </w:p>
          <w:p w14:paraId="323FD394" w14:textId="77777777" w:rsidR="000D6E57" w:rsidRPr="005F218C" w:rsidRDefault="000D6E57" w:rsidP="00A10E19">
            <w:pPr>
              <w:ind w:firstLine="720"/>
              <w:jc w:val="both"/>
              <w:rPr>
                <w:rFonts w:ascii="StobiSerif Regular" w:hAnsi="StobiSerif Regular" w:cs="Arial"/>
                <w:lang w:val="sq-AL"/>
              </w:rPr>
            </w:pPr>
          </w:p>
          <w:p w14:paraId="55A4A098" w14:textId="77777777" w:rsidR="0008744F" w:rsidRPr="005F218C" w:rsidRDefault="0008744F" w:rsidP="00A10E19">
            <w:pPr>
              <w:ind w:firstLine="720"/>
              <w:jc w:val="both"/>
              <w:rPr>
                <w:rFonts w:ascii="StobiSerif Regular" w:hAnsi="StobiSerif Regular" w:cs="Arial"/>
                <w:lang w:val="mk-MK"/>
              </w:rPr>
            </w:pPr>
            <w:r w:rsidRPr="005F218C">
              <w:rPr>
                <w:rFonts w:ascii="StobiSerif Regular" w:hAnsi="StobiSerif Regular" w:cs="Arial"/>
                <w:lang w:val="mk-MK"/>
              </w:rPr>
              <w:t xml:space="preserve">Од овие причини како и заради овозможување на конзистентност на правниот систем во државата, се пристапи кон донесување на овој закон. </w:t>
            </w:r>
          </w:p>
          <w:p w14:paraId="27B1BA2B" w14:textId="77777777" w:rsidR="0008744F" w:rsidRPr="005F218C" w:rsidRDefault="0008744F" w:rsidP="00A10E19">
            <w:pPr>
              <w:jc w:val="both"/>
              <w:rPr>
                <w:rFonts w:ascii="StobiSerif Regular" w:hAnsi="StobiSerif Regular" w:cs="Arial"/>
                <w:lang w:val="mk-MK"/>
              </w:rPr>
            </w:pPr>
          </w:p>
          <w:p w14:paraId="683FBA04" w14:textId="77777777" w:rsidR="0008744F" w:rsidRPr="005F218C" w:rsidRDefault="0008744F" w:rsidP="00A10E19">
            <w:pPr>
              <w:jc w:val="both"/>
              <w:rPr>
                <w:rFonts w:ascii="StobiSerif Regular" w:hAnsi="StobiSerif Regular" w:cs="Arial"/>
                <w:lang w:val="mk-MK"/>
              </w:rPr>
            </w:pPr>
            <w:r w:rsidRPr="005F218C">
              <w:rPr>
                <w:rFonts w:ascii="StobiSerif Regular" w:hAnsi="StobiSerif Regular" w:cs="Arial"/>
                <w:lang w:val="mk-MK"/>
              </w:rPr>
              <w:t xml:space="preserve">II. ЦЕЛИ, НАЧЕЛА И ОСНОВНИ РЕШЕНИЈА </w:t>
            </w:r>
          </w:p>
          <w:p w14:paraId="7E05D271" w14:textId="77777777" w:rsidR="00E81625" w:rsidRPr="005F218C" w:rsidRDefault="00E81625" w:rsidP="00A10E19">
            <w:pPr>
              <w:jc w:val="both"/>
              <w:rPr>
                <w:rFonts w:ascii="StobiSerif Regular" w:hAnsi="StobiSerif Regular" w:cs="Arial"/>
                <w:lang w:val="mk-MK"/>
              </w:rPr>
            </w:pPr>
          </w:p>
          <w:p w14:paraId="6FD026B5" w14:textId="065EE64E" w:rsidR="0008744F" w:rsidRPr="005F218C" w:rsidRDefault="00862C65" w:rsidP="00A10E19">
            <w:pPr>
              <w:jc w:val="both"/>
              <w:rPr>
                <w:rFonts w:ascii="StobiSerif Regular" w:hAnsi="StobiSerif Regular" w:cs="Arial"/>
                <w:lang w:val="mk-MK"/>
              </w:rPr>
            </w:pPr>
            <w:r w:rsidRPr="005F218C">
              <w:rPr>
                <w:rFonts w:ascii="StobiSerif Regular" w:hAnsi="StobiSerif Regular" w:cs="Arial"/>
                <w:lang w:val="mk-MK"/>
              </w:rPr>
              <w:t xml:space="preserve">             </w:t>
            </w:r>
            <w:r w:rsidR="00226813" w:rsidRPr="005F218C">
              <w:rPr>
                <w:rFonts w:ascii="StobiSerif Regular" w:hAnsi="StobiSerif Regular" w:cs="Arial"/>
                <w:lang w:val="mk-MK"/>
              </w:rPr>
              <w:t>Со Предлогот на З</w:t>
            </w:r>
            <w:r w:rsidR="0008744F" w:rsidRPr="005F218C">
              <w:rPr>
                <w:rFonts w:ascii="StobiSerif Regular" w:hAnsi="StobiSerif Regular" w:cs="Arial"/>
                <w:lang w:val="mk-MK"/>
              </w:rPr>
              <w:t>акон за изменување</w:t>
            </w:r>
            <w:r w:rsidR="004865B0" w:rsidRPr="005F218C">
              <w:rPr>
                <w:rFonts w:ascii="StobiSerif Regular" w:hAnsi="StobiSerif Regular" w:cs="Arial"/>
                <w:lang w:val="mk-MK"/>
              </w:rPr>
              <w:t xml:space="preserve"> и дополнување</w:t>
            </w:r>
            <w:r w:rsidR="0008744F" w:rsidRPr="005F218C">
              <w:rPr>
                <w:rFonts w:ascii="StobiSerif Regular" w:hAnsi="StobiSerif Regular" w:cs="Arial"/>
                <w:lang w:val="mk-MK"/>
              </w:rPr>
              <w:t xml:space="preserve"> на Законот за</w:t>
            </w:r>
            <w:r w:rsidR="004865B0" w:rsidRPr="005F218C">
              <w:rPr>
                <w:rFonts w:ascii="StobiSerif Regular" w:hAnsi="StobiSerif Regular" w:cs="Arial"/>
                <w:lang w:val="mk-MK"/>
              </w:rPr>
              <w:t xml:space="preserve"> </w:t>
            </w:r>
            <w:r w:rsidR="00B4174B" w:rsidRPr="005F218C">
              <w:rPr>
                <w:rFonts w:ascii="StobiSerif Regular" w:hAnsi="StobiSerif Regular" w:cs="Arial"/>
                <w:lang w:val="mk-MK"/>
              </w:rPr>
              <w:t>инспекција на трудот</w:t>
            </w:r>
            <w:r w:rsidR="004865B0" w:rsidRPr="005F218C">
              <w:rPr>
                <w:rFonts w:ascii="StobiSerif Regular" w:hAnsi="StobiSerif Regular" w:cs="Arial"/>
                <w:lang w:val="mk-MK"/>
              </w:rPr>
              <w:t xml:space="preserve"> </w:t>
            </w:r>
            <w:r w:rsidR="0008744F" w:rsidRPr="005F218C">
              <w:rPr>
                <w:rFonts w:ascii="StobiSerif Regular" w:hAnsi="StobiSerif Regular" w:cs="Arial"/>
                <w:lang w:val="mk-MK"/>
              </w:rPr>
              <w:t>се врши усогласување</w:t>
            </w:r>
            <w:r w:rsidR="004865B0" w:rsidRPr="005F218C">
              <w:rPr>
                <w:rFonts w:ascii="StobiSerif Regular" w:hAnsi="StobiSerif Regular" w:cs="Arial"/>
                <w:lang w:val="mk-MK"/>
              </w:rPr>
              <w:t xml:space="preserve"> со постапката за вршење на инспекциски надзор</w:t>
            </w:r>
            <w:r w:rsidR="0008744F" w:rsidRPr="005F218C">
              <w:rPr>
                <w:rFonts w:ascii="StobiSerif Regular" w:hAnsi="StobiSerif Regular" w:cs="Arial"/>
                <w:lang w:val="mk-MK"/>
              </w:rPr>
              <w:t xml:space="preserve"> со одредбите од Законот за</w:t>
            </w:r>
            <w:r w:rsidR="004865B0" w:rsidRPr="005F218C">
              <w:rPr>
                <w:rFonts w:ascii="StobiSerif Regular" w:hAnsi="StobiSerif Regular" w:cs="Arial"/>
                <w:lang w:val="mk-MK"/>
              </w:rPr>
              <w:t xml:space="preserve"> инпекциски надзор </w:t>
            </w:r>
            <w:r w:rsidR="0008744F" w:rsidRPr="005F218C">
              <w:rPr>
                <w:rFonts w:ascii="StobiSerif Regular" w:hAnsi="StobiSerif Regular" w:cs="Arial"/>
                <w:lang w:val="mk-MK"/>
              </w:rPr>
              <w:t>(„Сл</w:t>
            </w:r>
            <w:r w:rsidRPr="005F218C">
              <w:rPr>
                <w:rFonts w:ascii="StobiSerif Regular" w:hAnsi="StobiSerif Regular" w:cs="Arial"/>
                <w:lang w:val="mk-MK"/>
              </w:rPr>
              <w:t>ужбен</w:t>
            </w:r>
            <w:r w:rsidR="0008744F" w:rsidRPr="005F218C">
              <w:rPr>
                <w:rFonts w:ascii="StobiSerif Regular" w:hAnsi="StobiSerif Regular" w:cs="Arial"/>
                <w:lang w:val="mk-MK"/>
              </w:rPr>
              <w:t xml:space="preserve"> весник на Република Северна Македонија“ бр.</w:t>
            </w:r>
            <w:r w:rsidRPr="005F218C">
              <w:rPr>
                <w:rFonts w:ascii="StobiSerif Regular" w:hAnsi="StobiSerif Regular" w:cs="Arial"/>
                <w:lang w:val="mk-MK"/>
              </w:rPr>
              <w:t xml:space="preserve"> </w:t>
            </w:r>
            <w:r w:rsidR="004865B0" w:rsidRPr="005F218C">
              <w:rPr>
                <w:rFonts w:ascii="StobiSerif Regular" w:hAnsi="StobiSerif Regular" w:cs="Arial"/>
                <w:lang w:val="mk-MK"/>
              </w:rPr>
              <w:t>135</w:t>
            </w:r>
            <w:r w:rsidR="0008744F" w:rsidRPr="005F218C">
              <w:rPr>
                <w:rFonts w:ascii="StobiSerif Regular" w:hAnsi="StobiSerif Regular" w:cs="Arial"/>
                <w:lang w:val="mk-MK"/>
              </w:rPr>
              <w:t>/2</w:t>
            </w:r>
            <w:r w:rsidR="004865B0" w:rsidRPr="005F218C">
              <w:rPr>
                <w:rFonts w:ascii="StobiSerif Regular" w:hAnsi="StobiSerif Regular" w:cs="Arial"/>
                <w:lang w:val="mk-MK"/>
              </w:rPr>
              <w:t>5</w:t>
            </w:r>
            <w:r w:rsidR="0008744F" w:rsidRPr="005F218C">
              <w:rPr>
                <w:rFonts w:ascii="StobiSerif Regular" w:hAnsi="StobiSerif Regular" w:cs="Arial"/>
                <w:lang w:val="mk-MK"/>
              </w:rPr>
              <w:t>)</w:t>
            </w:r>
            <w:r w:rsidR="004865B0" w:rsidRPr="005F218C">
              <w:rPr>
                <w:rFonts w:ascii="StobiSerif Regular" w:hAnsi="StobiSerif Regular" w:cs="Arial"/>
                <w:lang w:val="mk-MK"/>
              </w:rPr>
              <w:t>.</w:t>
            </w:r>
          </w:p>
          <w:p w14:paraId="1F69E63E" w14:textId="77777777" w:rsidR="0008744F" w:rsidRPr="005F218C" w:rsidRDefault="0008744F" w:rsidP="00A10E19">
            <w:pPr>
              <w:jc w:val="both"/>
              <w:rPr>
                <w:rFonts w:ascii="StobiSerif Regular" w:hAnsi="StobiSerif Regular" w:cs="Arial"/>
                <w:lang w:val="mk-MK"/>
              </w:rPr>
            </w:pPr>
            <w:r w:rsidRPr="005F218C">
              <w:rPr>
                <w:rFonts w:ascii="StobiSerif Regular" w:hAnsi="StobiSerif Regular" w:cs="Arial"/>
                <w:lang w:val="mk-MK"/>
              </w:rPr>
              <w:t xml:space="preserve">  </w:t>
            </w:r>
          </w:p>
          <w:p w14:paraId="3CB28EFF" w14:textId="77777777" w:rsidR="0008744F" w:rsidRPr="005F218C" w:rsidRDefault="0008744F" w:rsidP="00A10E19">
            <w:pPr>
              <w:jc w:val="both"/>
              <w:rPr>
                <w:rFonts w:ascii="StobiSerif Regular" w:hAnsi="StobiSerif Regular" w:cs="Arial"/>
                <w:lang w:val="mk-MK"/>
              </w:rPr>
            </w:pPr>
            <w:r w:rsidRPr="005F218C">
              <w:rPr>
                <w:rFonts w:ascii="StobiSerif Regular" w:hAnsi="StobiSerif Regular" w:cs="Arial"/>
                <w:lang w:val="mk-MK"/>
              </w:rPr>
              <w:lastRenderedPageBreak/>
              <w:t>III. ОЦЕНА НА ФИНАНСИСКИТЕ ПОСЛЕДИЦИ ОД ПРЕДЛОГОТ НА ЗАКОНОТ ВРЗ БУЏЕТОТ И ДРУГИТЕ ЈАВНИ ФИНАНСИСКИ СРЕДСТВА</w:t>
            </w:r>
          </w:p>
          <w:p w14:paraId="5109BB6F" w14:textId="77777777" w:rsidR="00E81625" w:rsidRPr="005F218C" w:rsidRDefault="00E81625" w:rsidP="00A10E19">
            <w:pPr>
              <w:jc w:val="both"/>
              <w:rPr>
                <w:rFonts w:ascii="StobiSerif Regular" w:hAnsi="StobiSerif Regular" w:cs="Arial"/>
                <w:lang w:val="mk-MK"/>
              </w:rPr>
            </w:pPr>
          </w:p>
          <w:p w14:paraId="2924A880" w14:textId="2DADD931" w:rsidR="0008744F" w:rsidRPr="005F218C" w:rsidRDefault="00862C65" w:rsidP="00A10E19">
            <w:pPr>
              <w:jc w:val="both"/>
              <w:rPr>
                <w:rFonts w:ascii="StobiSerif Regular" w:hAnsi="StobiSerif Regular" w:cs="Arial"/>
                <w:lang w:val="mk-MK"/>
              </w:rPr>
            </w:pPr>
            <w:r w:rsidRPr="005F218C">
              <w:rPr>
                <w:rFonts w:ascii="StobiSerif Regular" w:hAnsi="StobiSerif Regular" w:cs="Arial"/>
                <w:lang w:val="mk-MK"/>
              </w:rPr>
              <w:t xml:space="preserve">             </w:t>
            </w:r>
            <w:r w:rsidR="004865B0" w:rsidRPr="005F218C">
              <w:rPr>
                <w:rFonts w:ascii="StobiSerif Regular" w:hAnsi="StobiSerif Regular" w:cs="Arial"/>
                <w:lang w:val="mk-MK"/>
              </w:rPr>
              <w:t xml:space="preserve">Предлогот на Закон за изменување и дополнување на Законот за </w:t>
            </w:r>
            <w:r w:rsidR="00B4174B" w:rsidRPr="005F218C">
              <w:rPr>
                <w:rFonts w:ascii="StobiSerif Regular" w:hAnsi="StobiSerif Regular" w:cs="Arial"/>
                <w:lang w:val="mk-MK"/>
              </w:rPr>
              <w:t>инспекција на трудот</w:t>
            </w:r>
            <w:r w:rsidR="004865B0" w:rsidRPr="005F218C">
              <w:rPr>
                <w:rFonts w:ascii="StobiSerif Regular" w:hAnsi="StobiSerif Regular" w:cs="Arial"/>
                <w:lang w:val="mk-MK"/>
              </w:rPr>
              <w:t xml:space="preserve"> </w:t>
            </w:r>
            <w:r w:rsidR="0008744F" w:rsidRPr="005F218C">
              <w:rPr>
                <w:rFonts w:ascii="StobiSerif Regular" w:hAnsi="StobiSerif Regular" w:cs="Arial"/>
                <w:lang w:val="mk-MK"/>
              </w:rPr>
              <w:t>не предизвикува финансиски импликации врз Буџетот на Република Северна Македонија.</w:t>
            </w:r>
          </w:p>
          <w:p w14:paraId="7E61047F" w14:textId="77777777" w:rsidR="0008744F" w:rsidRPr="005F218C" w:rsidRDefault="0008744F" w:rsidP="00A10E19">
            <w:pPr>
              <w:jc w:val="both"/>
              <w:rPr>
                <w:rFonts w:ascii="StobiSerif Regular" w:hAnsi="StobiSerif Regular" w:cs="Arial"/>
                <w:lang w:val="mk-MK"/>
              </w:rPr>
            </w:pPr>
          </w:p>
          <w:p w14:paraId="6AF67FB5" w14:textId="77777777" w:rsidR="0008744F" w:rsidRPr="005F218C" w:rsidRDefault="0008744F" w:rsidP="00A10E19">
            <w:pPr>
              <w:jc w:val="both"/>
              <w:rPr>
                <w:rFonts w:ascii="StobiSerif Regular" w:hAnsi="StobiSerif Regular" w:cs="Arial"/>
                <w:lang w:val="mk-MK"/>
              </w:rPr>
            </w:pPr>
            <w:r w:rsidRPr="005F218C">
              <w:rPr>
                <w:rFonts w:ascii="StobiSerif Regular" w:hAnsi="StobiSerif Regular" w:cs="Arial"/>
                <w:lang w:val="mk-MK"/>
              </w:rPr>
              <w:t>IV. ПРОЦЕНА НА ФИНАНСИСКИТЕ СРЕДСТВА ПОТРЕБНИ ЗА СПРОВЕДУВАЊЕ НА ЗАКОНОТ, НАЧИН НА НИВНО ОБЕЗБЕДУВАЊЕ, ПОДАТОЦИ ЗА ТОА ДАЛИ СПРОВЕДУВАЊЕТО НА ЗАКОНОТ ПОВЛЕКУВА МАТЕРИЈАЛНИ ОБВРСКИ ЗА ОДДЕЛНИ СУБЈЕКТИ</w:t>
            </w:r>
          </w:p>
          <w:p w14:paraId="2B230D93" w14:textId="77777777" w:rsidR="00E81625" w:rsidRPr="005F218C" w:rsidRDefault="00E81625" w:rsidP="00A10E19">
            <w:pPr>
              <w:jc w:val="both"/>
              <w:rPr>
                <w:rFonts w:ascii="StobiSerif Regular" w:hAnsi="StobiSerif Regular" w:cs="Arial"/>
                <w:lang w:val="mk-MK"/>
              </w:rPr>
            </w:pPr>
          </w:p>
          <w:p w14:paraId="75042E13" w14:textId="7D204A02" w:rsidR="00B4174B" w:rsidRPr="005F218C" w:rsidRDefault="00862C65" w:rsidP="00213379">
            <w:pPr>
              <w:suppressAutoHyphens/>
              <w:jc w:val="both"/>
              <w:rPr>
                <w:rFonts w:ascii="StobiSerif Regular" w:hAnsi="StobiSerif Regular" w:cs="Arial"/>
                <w:lang w:val="mk-MK"/>
              </w:rPr>
            </w:pPr>
            <w:r w:rsidRPr="005F218C">
              <w:rPr>
                <w:rFonts w:ascii="StobiSerif Regular" w:hAnsi="StobiSerif Regular" w:cs="Arial"/>
                <w:lang w:val="mk-MK"/>
              </w:rPr>
              <w:t xml:space="preserve">             </w:t>
            </w:r>
            <w:r w:rsidR="0008744F" w:rsidRPr="005F218C">
              <w:rPr>
                <w:rFonts w:ascii="StobiSerif Regular" w:hAnsi="StobiSerif Regular" w:cs="Arial"/>
                <w:lang w:val="mk-MK"/>
              </w:rPr>
              <w:t>За спроведување на предложениот закон не се потребни дополнителни финансиски средства од Буџетот на Република Северна Македонија.</w:t>
            </w:r>
          </w:p>
          <w:p w14:paraId="1C257D5F" w14:textId="77777777" w:rsidR="00CA5B1A" w:rsidRPr="005F218C" w:rsidRDefault="00CA5B1A" w:rsidP="00BC0510">
            <w:pPr>
              <w:spacing w:after="120"/>
              <w:ind w:right="34"/>
              <w:rPr>
                <w:rFonts w:ascii="StobiSerif Regular" w:eastAsia="Calibri" w:hAnsi="StobiSerif Regular" w:cs="Calibri"/>
                <w:b/>
                <w:lang w:val="mk-MK"/>
              </w:rPr>
            </w:pPr>
          </w:p>
          <w:p w14:paraId="7D5A3A9D" w14:textId="6AD4DE1D" w:rsidR="00DF6E5E" w:rsidRPr="005F218C" w:rsidRDefault="0008744F" w:rsidP="005B7924">
            <w:pPr>
              <w:spacing w:after="120"/>
              <w:ind w:right="34"/>
              <w:jc w:val="center"/>
              <w:rPr>
                <w:rFonts w:ascii="StobiSerif Regular" w:eastAsia="Times New Roman" w:hAnsi="StobiSerif Regular" w:cs="Times New Roman"/>
                <w:b/>
              </w:rPr>
            </w:pPr>
            <w:r w:rsidRPr="005F218C">
              <w:rPr>
                <w:rFonts w:ascii="StobiSerif Regular" w:eastAsia="Calibri" w:hAnsi="StobiSerif Regular" w:cs="Calibri"/>
                <w:b/>
                <w:lang w:val="mk-MK"/>
              </w:rPr>
              <w:t>ПРЕДЛОГ НА ЗАКОН ЗА ИЗМЕНУВАЊЕ</w:t>
            </w:r>
            <w:r w:rsidR="00BC0510" w:rsidRPr="005F218C">
              <w:rPr>
                <w:rFonts w:ascii="StobiSerif Regular" w:eastAsia="Calibri" w:hAnsi="StobiSerif Regular" w:cs="Calibri"/>
                <w:b/>
                <w:lang w:val="mk-MK"/>
              </w:rPr>
              <w:t xml:space="preserve"> И ДОПОЛНУВАЊЕ</w:t>
            </w:r>
            <w:r w:rsidRPr="005F218C">
              <w:rPr>
                <w:rFonts w:ascii="StobiSerif Regular" w:eastAsia="Calibri" w:hAnsi="StobiSerif Regular" w:cs="Calibri"/>
                <w:b/>
                <w:lang w:val="mk-MK"/>
              </w:rPr>
              <w:t xml:space="preserve"> НА </w:t>
            </w:r>
            <w:r w:rsidRPr="005F218C">
              <w:rPr>
                <w:rFonts w:ascii="StobiSerif Regular" w:eastAsia="Times New Roman" w:hAnsi="StobiSerif Regular" w:cs="Times New Roman"/>
                <w:b/>
                <w:lang w:val="mk-MK"/>
              </w:rPr>
              <w:t xml:space="preserve">ЗАКОНОТ </w:t>
            </w:r>
            <w:r w:rsidR="00BC0510" w:rsidRPr="005F218C">
              <w:rPr>
                <w:rFonts w:ascii="StobiSerif Regular" w:eastAsia="Times New Roman" w:hAnsi="StobiSerif Regular" w:cs="Times New Roman"/>
                <w:b/>
                <w:lang w:val="mk-MK"/>
              </w:rPr>
              <w:t>ЗА</w:t>
            </w:r>
            <w:r w:rsidRPr="005F218C">
              <w:rPr>
                <w:rFonts w:ascii="StobiSerif Regular" w:eastAsia="Times New Roman" w:hAnsi="StobiSerif Regular" w:cs="Times New Roman"/>
                <w:b/>
                <w:lang w:val="mk-MK"/>
              </w:rPr>
              <w:t xml:space="preserve"> </w:t>
            </w:r>
            <w:r w:rsidR="00B4174B" w:rsidRPr="005F218C">
              <w:rPr>
                <w:rFonts w:ascii="StobiSerif Regular" w:eastAsia="Times New Roman" w:hAnsi="StobiSerif Regular" w:cs="Times New Roman"/>
                <w:b/>
                <w:lang w:val="mk-MK"/>
              </w:rPr>
              <w:t>ИНСПЕКЦИЈА НА ТРУДОТ</w:t>
            </w:r>
            <w:r w:rsidRPr="005F218C">
              <w:rPr>
                <w:rFonts w:ascii="StobiSerif Regular" w:eastAsia="Times New Roman" w:hAnsi="StobiSerif Regular" w:cs="Times New Roman"/>
                <w:b/>
                <w:lang w:val="mk-MK"/>
              </w:rPr>
              <w:t xml:space="preserve"> </w:t>
            </w:r>
          </w:p>
          <w:p w14:paraId="0359E50B" w14:textId="77777777" w:rsidR="005B7924" w:rsidRPr="005F218C" w:rsidRDefault="005B7924" w:rsidP="005B7924">
            <w:pPr>
              <w:spacing w:after="120"/>
              <w:ind w:right="34"/>
              <w:jc w:val="center"/>
              <w:rPr>
                <w:rFonts w:ascii="StobiSerif Regular" w:eastAsia="Times New Roman" w:hAnsi="StobiSerif Regular" w:cs="Times New Roman"/>
                <w:b/>
              </w:rPr>
            </w:pPr>
          </w:p>
          <w:p w14:paraId="32A08459" w14:textId="77777777" w:rsidR="0008744F" w:rsidRPr="005F218C" w:rsidRDefault="0008744F" w:rsidP="00A10E19">
            <w:pPr>
              <w:jc w:val="center"/>
              <w:rPr>
                <w:rFonts w:ascii="StobiSerif Regular" w:eastAsia="Calibri" w:hAnsi="StobiSerif Regular" w:cs="Calibri"/>
                <w:b/>
                <w:lang w:val="mk-MK"/>
              </w:rPr>
            </w:pPr>
            <w:r w:rsidRPr="005F218C">
              <w:rPr>
                <w:rFonts w:ascii="StobiSerif Regular" w:eastAsia="Calibri" w:hAnsi="StobiSerif Regular" w:cs="Calibri"/>
                <w:b/>
                <w:lang w:val="mk-MK"/>
              </w:rPr>
              <w:t>Член 1</w:t>
            </w:r>
          </w:p>
          <w:p w14:paraId="53021137" w14:textId="77777777" w:rsidR="008E3F0E" w:rsidRPr="005F218C" w:rsidRDefault="008E3F0E" w:rsidP="00A10E19">
            <w:pPr>
              <w:jc w:val="center"/>
              <w:rPr>
                <w:rFonts w:ascii="StobiSerif Regular" w:eastAsia="Calibri" w:hAnsi="StobiSerif Regular" w:cs="Calibri"/>
                <w:b/>
                <w:lang w:val="mk-MK"/>
              </w:rPr>
            </w:pPr>
          </w:p>
          <w:p w14:paraId="2A6CD89D" w14:textId="77777777" w:rsidR="00B4174B" w:rsidRPr="005F218C" w:rsidRDefault="00C9469C" w:rsidP="00B4174B">
            <w:pPr>
              <w:pStyle w:val="NoSpacing"/>
              <w:jc w:val="both"/>
              <w:rPr>
                <w:rFonts w:ascii="StobiSerif Regular" w:hAnsi="StobiSerif Regular"/>
                <w:lang w:val="mk-MK"/>
              </w:rPr>
            </w:pPr>
            <w:r w:rsidRPr="005F218C">
              <w:rPr>
                <w:rFonts w:ascii="StobiSerif Regular" w:eastAsia="Calibri" w:hAnsi="StobiSerif Regular" w:cs="Calibri"/>
                <w:lang w:val="mk-MK"/>
              </w:rPr>
              <w:t xml:space="preserve">          </w:t>
            </w:r>
            <w:r w:rsidR="00B4174B" w:rsidRPr="005F218C">
              <w:rPr>
                <w:rFonts w:ascii="StobiSerif Regular" w:hAnsi="StobiSerif Regular"/>
                <w:lang w:val="mk-MK"/>
              </w:rPr>
              <w:t xml:space="preserve">Во  Законот за инспекција на трудот </w:t>
            </w:r>
            <w:r w:rsidR="00B4174B" w:rsidRPr="005F218C">
              <w:rPr>
                <w:rFonts w:ascii="StobiSerif Regular" w:hAnsi="StobiSerif Regular"/>
              </w:rPr>
              <w:t xml:space="preserve"> („Службен весник на Република Македонија” бр. 35/97, 29/02, 36/11, 164/13, 44/14, 33/15, 147/15 и 21/18 и „Службен весник на Република Северна Македонија“</w:t>
            </w:r>
            <w:r w:rsidR="00B4174B" w:rsidRPr="005F218C">
              <w:rPr>
                <w:rFonts w:ascii="StobiSerif Regular" w:hAnsi="StobiSerif Regular"/>
                <w:lang w:val="mk-MK"/>
              </w:rPr>
              <w:t xml:space="preserve"> </w:t>
            </w:r>
            <w:r w:rsidR="00B4174B" w:rsidRPr="005F218C">
              <w:rPr>
                <w:rFonts w:ascii="StobiSerif Regular" w:hAnsi="StobiSerif Regular"/>
              </w:rPr>
              <w:t xml:space="preserve">бр. 317/20 и 16/25) </w:t>
            </w:r>
            <w:r w:rsidR="00B4174B" w:rsidRPr="005F218C">
              <w:rPr>
                <w:rFonts w:ascii="StobiSerif Regular" w:hAnsi="StobiSerif Regular"/>
                <w:lang w:val="mk-MK"/>
              </w:rPr>
              <w:t>во членот 10 ставот (1) се менува и гласи:</w:t>
            </w:r>
          </w:p>
          <w:p w14:paraId="1D8A7648" w14:textId="6B8C7BED" w:rsidR="00B4174B" w:rsidRPr="005F218C" w:rsidRDefault="005B7924" w:rsidP="00B4174B">
            <w:pPr>
              <w:pStyle w:val="NoSpacing"/>
              <w:jc w:val="both"/>
              <w:rPr>
                <w:rFonts w:ascii="StobiSerif Regular" w:hAnsi="StobiSerif Regular"/>
                <w:bCs/>
                <w:lang w:val="mk-MK"/>
              </w:rPr>
            </w:pPr>
            <w:r w:rsidRPr="005F218C">
              <w:rPr>
                <w:rFonts w:ascii="StobiSerif Regular" w:hAnsi="StobiSerif Regular"/>
                <w:bCs/>
                <w:lang w:val="mk-MK"/>
              </w:rPr>
              <w:t xml:space="preserve">     </w:t>
            </w:r>
            <w:r w:rsidR="00B4174B" w:rsidRPr="005F218C">
              <w:rPr>
                <w:rFonts w:ascii="StobiSerif Regular" w:hAnsi="StobiSerif Regular"/>
                <w:bCs/>
                <w:lang w:val="mk-MK"/>
              </w:rPr>
              <w:t xml:space="preserve">            </w:t>
            </w:r>
            <w:r w:rsidRPr="005F218C">
              <w:rPr>
                <w:rFonts w:ascii="StobiSerif Regular" w:hAnsi="StobiSerif Regular"/>
                <w:bCs/>
                <w:lang w:val="mk-MK"/>
              </w:rPr>
              <w:t xml:space="preserve">             </w:t>
            </w:r>
          </w:p>
          <w:p w14:paraId="01CDB840" w14:textId="476E194B" w:rsidR="00B4174B" w:rsidRPr="005F218C" w:rsidRDefault="00B4174B" w:rsidP="00B4174B">
            <w:pPr>
              <w:pStyle w:val="NoSpacing"/>
              <w:jc w:val="both"/>
              <w:rPr>
                <w:rFonts w:ascii="StobiSerif Regular" w:hAnsi="StobiSerif Regular"/>
                <w:bCs/>
              </w:rPr>
            </w:pPr>
            <w:r w:rsidRPr="005F218C">
              <w:rPr>
                <w:rFonts w:ascii="StobiSerif Regular" w:hAnsi="StobiSerif Regular"/>
                <w:bCs/>
              </w:rPr>
              <w:t xml:space="preserve">    </w:t>
            </w:r>
            <w:r w:rsidR="005B7924" w:rsidRPr="005F218C">
              <w:rPr>
                <w:rFonts w:ascii="StobiSerif Regular" w:hAnsi="StobiSerif Regular"/>
                <w:bCs/>
              </w:rPr>
              <w:t>“</w:t>
            </w:r>
            <w:r w:rsidRPr="005F218C">
              <w:rPr>
                <w:rFonts w:ascii="StobiSerif Regular" w:hAnsi="StobiSerif Regular"/>
                <w:bCs/>
                <w:lang w:val="mk-MK"/>
              </w:rPr>
              <w:t>Во вршењето на работите од инспекциски надзор, утврдени со овој или друг закон, инспекторот на труд  може да постапува на начин утврден со овој или друг закон, односно да постапува во работното време или надвор од работното време, со најава или без најава во случаи утврдени со закон.</w:t>
            </w:r>
            <w:r w:rsidR="005B7924" w:rsidRPr="005F218C">
              <w:rPr>
                <w:rFonts w:ascii="StobiSerif Regular" w:hAnsi="StobiSerif Regular"/>
                <w:bCs/>
              </w:rPr>
              <w:t>”</w:t>
            </w:r>
          </w:p>
          <w:p w14:paraId="5E453798" w14:textId="77777777" w:rsidR="00C9469C" w:rsidRPr="005F218C" w:rsidRDefault="00C9469C" w:rsidP="005B7924">
            <w:pPr>
              <w:jc w:val="both"/>
              <w:rPr>
                <w:rFonts w:ascii="StobiSerif Regular" w:eastAsia="Calibri" w:hAnsi="StobiSerif Regular" w:cs="Calibri"/>
              </w:rPr>
            </w:pPr>
          </w:p>
          <w:p w14:paraId="491AE37D" w14:textId="193163BE" w:rsidR="0008744F" w:rsidRPr="005F218C" w:rsidRDefault="00D433FB" w:rsidP="00D433FB">
            <w:pPr>
              <w:ind w:firstLine="720"/>
              <w:rPr>
                <w:rFonts w:ascii="StobiSerif Regular" w:eastAsia="Calibri" w:hAnsi="StobiSerif Regular" w:cs="Calibri"/>
                <w:b/>
                <w:lang w:val="mk-MK"/>
              </w:rPr>
            </w:pPr>
            <w:r w:rsidRPr="005F218C">
              <w:rPr>
                <w:rFonts w:ascii="StobiSerif Regular" w:eastAsia="Calibri" w:hAnsi="StobiSerif Regular" w:cs="Calibri"/>
                <w:b/>
              </w:rPr>
              <w:t xml:space="preserve">                       </w:t>
            </w:r>
            <w:r w:rsidR="0008744F" w:rsidRPr="005F218C">
              <w:rPr>
                <w:rFonts w:ascii="StobiSerif Regular" w:eastAsia="Calibri" w:hAnsi="StobiSerif Regular" w:cs="Calibri"/>
                <w:b/>
                <w:lang w:val="mk-MK"/>
              </w:rPr>
              <w:t>Член 2</w:t>
            </w:r>
          </w:p>
          <w:p w14:paraId="27961445" w14:textId="77777777" w:rsidR="008E3F0E" w:rsidRPr="005F218C" w:rsidRDefault="008E3F0E" w:rsidP="00A10E19">
            <w:pPr>
              <w:ind w:firstLine="720"/>
              <w:jc w:val="center"/>
              <w:rPr>
                <w:rFonts w:ascii="StobiSerif Regular" w:eastAsia="Calibri" w:hAnsi="StobiSerif Regular" w:cs="Calibri"/>
                <w:lang w:val="mk-MK"/>
              </w:rPr>
            </w:pPr>
          </w:p>
          <w:p w14:paraId="58DE90BF" w14:textId="77777777" w:rsidR="005B7924" w:rsidRPr="005F218C" w:rsidRDefault="005B7924" w:rsidP="005B7924">
            <w:pPr>
              <w:pStyle w:val="NoSpacing"/>
              <w:jc w:val="both"/>
              <w:rPr>
                <w:rFonts w:ascii="StobiSerif Regular" w:hAnsi="StobiSerif Regular"/>
                <w:bCs/>
                <w:lang w:val="mk-MK"/>
              </w:rPr>
            </w:pPr>
            <w:r w:rsidRPr="005F218C">
              <w:rPr>
                <w:rFonts w:ascii="StobiSerif Regular" w:hAnsi="StobiSerif Regular"/>
                <w:bCs/>
                <w:lang w:val="mk-MK"/>
              </w:rPr>
              <w:t>Во член 11 ставот (4) се менува и гласи:</w:t>
            </w:r>
          </w:p>
          <w:p w14:paraId="4966E165" w14:textId="754F1390" w:rsidR="00C17ACC" w:rsidRPr="005F218C" w:rsidRDefault="005B7924" w:rsidP="005B7924">
            <w:pPr>
              <w:pStyle w:val="Default"/>
              <w:spacing w:before="100" w:after="100"/>
              <w:jc w:val="both"/>
              <w:rPr>
                <w:rFonts w:ascii="StobiSerif Regular" w:hAnsi="StobiSerif Regular"/>
                <w:color w:val="auto"/>
                <w:sz w:val="22"/>
                <w:szCs w:val="22"/>
              </w:rPr>
            </w:pPr>
            <w:r w:rsidRPr="005F218C">
              <w:rPr>
                <w:rFonts w:ascii="StobiSerif Regular" w:hAnsi="StobiSerif Regular"/>
                <w:bCs/>
                <w:color w:val="auto"/>
                <w:sz w:val="22"/>
                <w:szCs w:val="22"/>
              </w:rPr>
              <w:t>“</w:t>
            </w:r>
            <w:r w:rsidRPr="005F218C">
              <w:rPr>
                <w:rFonts w:ascii="StobiSerif Regular" w:hAnsi="StobiSerif Regular"/>
                <w:color w:val="auto"/>
                <w:sz w:val="22"/>
                <w:szCs w:val="22"/>
                <w:lang w:val="mk-MK"/>
              </w:rPr>
              <w:t xml:space="preserve">За усната наредба од ставот (2) на овој член, покрај нејзиното констатирање на записникот, инспекторот на труд е должен, да донесе и решение во најкус можен рок но не подолг од </w:t>
            </w:r>
            <w:r w:rsidRPr="005F218C">
              <w:rPr>
                <w:rFonts w:ascii="StobiSerif Regular" w:hAnsi="StobiSerif Regular"/>
                <w:color w:val="auto"/>
                <w:sz w:val="22"/>
                <w:szCs w:val="22"/>
                <w:lang w:val="mk-MK"/>
              </w:rPr>
              <w:lastRenderedPageBreak/>
              <w:t>осум дена.</w:t>
            </w:r>
            <w:r w:rsidRPr="005F218C">
              <w:rPr>
                <w:rFonts w:ascii="StobiSerif Regular" w:hAnsi="StobiSerif Regular"/>
                <w:color w:val="auto"/>
                <w:sz w:val="22"/>
                <w:szCs w:val="22"/>
              </w:rPr>
              <w:t>”</w:t>
            </w:r>
          </w:p>
          <w:p w14:paraId="0AE1B770" w14:textId="77777777" w:rsidR="00C17ACC" w:rsidRPr="005F218C" w:rsidRDefault="00C17ACC" w:rsidP="00A10E19">
            <w:pPr>
              <w:ind w:firstLine="720"/>
              <w:jc w:val="both"/>
              <w:rPr>
                <w:rFonts w:ascii="StobiSerif Regular" w:eastAsia="Calibri" w:hAnsi="StobiSerif Regular" w:cs="Calibri"/>
                <w:lang w:val="mk-MK"/>
              </w:rPr>
            </w:pPr>
          </w:p>
          <w:p w14:paraId="0A82433F" w14:textId="37185004" w:rsidR="0008744F" w:rsidRPr="005F218C" w:rsidRDefault="00D433FB" w:rsidP="00D433FB">
            <w:pPr>
              <w:spacing w:after="100" w:afterAutospacing="1"/>
              <w:ind w:firstLine="720"/>
              <w:outlineLvl w:val="1"/>
              <w:rPr>
                <w:rFonts w:ascii="StobiSerif Regular" w:eastAsia="Calibri" w:hAnsi="StobiSerif Regular" w:cs="Calibri"/>
                <w:b/>
                <w:lang w:val="mk-MK"/>
              </w:rPr>
            </w:pPr>
            <w:bookmarkStart w:id="3" w:name="_Hlk179388589"/>
            <w:r w:rsidRPr="005F218C">
              <w:rPr>
                <w:rFonts w:ascii="StobiSerif Regular" w:eastAsia="Calibri" w:hAnsi="StobiSerif Regular" w:cs="Calibri"/>
                <w:b/>
                <w:lang w:val="mk-MK"/>
              </w:rPr>
              <w:t xml:space="preserve">                      </w:t>
            </w:r>
            <w:r w:rsidR="0008744F" w:rsidRPr="005F218C">
              <w:rPr>
                <w:rFonts w:ascii="StobiSerif Regular" w:eastAsia="Calibri" w:hAnsi="StobiSerif Regular" w:cs="Calibri"/>
                <w:b/>
                <w:lang w:val="mk-MK"/>
              </w:rPr>
              <w:t xml:space="preserve">Член </w:t>
            </w:r>
            <w:bookmarkStart w:id="4" w:name="_Hlk179389228"/>
            <w:r w:rsidR="0008744F" w:rsidRPr="005F218C">
              <w:rPr>
                <w:rFonts w:ascii="StobiSerif Regular" w:eastAsia="Calibri" w:hAnsi="StobiSerif Regular" w:cs="Calibri"/>
                <w:b/>
                <w:lang w:val="mk-MK"/>
              </w:rPr>
              <w:t>3</w:t>
            </w:r>
          </w:p>
          <w:bookmarkEnd w:id="4"/>
          <w:p w14:paraId="3FDDFA72" w14:textId="3554209B" w:rsidR="005B7924" w:rsidRPr="005F218C" w:rsidRDefault="005B7924" w:rsidP="005B7924">
            <w:pPr>
              <w:pStyle w:val="NoSpacing"/>
              <w:jc w:val="both"/>
              <w:rPr>
                <w:rFonts w:ascii="StobiSerif Regular" w:hAnsi="StobiSerif Regular"/>
                <w:lang w:val="mk-MK"/>
              </w:rPr>
            </w:pPr>
            <w:r w:rsidRPr="005F218C">
              <w:rPr>
                <w:rFonts w:ascii="StobiSerif Regular" w:hAnsi="StobiSerif Regular"/>
                <w:lang w:val="mk-MK"/>
              </w:rPr>
              <w:t>Член 12 се менува и гласи:</w:t>
            </w:r>
          </w:p>
          <w:p w14:paraId="41DDCEAA" w14:textId="211834B1" w:rsidR="005B7924" w:rsidRPr="005F218C" w:rsidRDefault="005B7924" w:rsidP="005B7924">
            <w:pPr>
              <w:pStyle w:val="Default"/>
              <w:spacing w:before="100" w:after="100"/>
              <w:jc w:val="both"/>
              <w:rPr>
                <w:rFonts w:ascii="StobiSerif Regular" w:hAnsi="StobiSerif Regular"/>
                <w:color w:val="auto"/>
                <w:sz w:val="22"/>
                <w:szCs w:val="22"/>
                <w:lang w:val="mk-MK"/>
              </w:rPr>
            </w:pPr>
            <w:r w:rsidRPr="005F218C">
              <w:rPr>
                <w:rFonts w:ascii="StobiSerif Regular" w:hAnsi="StobiSerif Regular"/>
                <w:color w:val="auto"/>
                <w:sz w:val="22"/>
                <w:szCs w:val="22"/>
                <w:lang w:val="mk-MK"/>
              </w:rPr>
              <w:t xml:space="preserve">      </w:t>
            </w:r>
            <w:r w:rsidRPr="005F218C">
              <w:rPr>
                <w:rFonts w:ascii="StobiSerif Regular" w:hAnsi="StobiSerif Regular"/>
                <w:color w:val="auto"/>
                <w:sz w:val="22"/>
                <w:szCs w:val="22"/>
              </w:rPr>
              <w:t>“</w:t>
            </w:r>
            <w:r w:rsidRPr="005F218C">
              <w:rPr>
                <w:rFonts w:ascii="StobiSerif Regular" w:hAnsi="StobiSerif Regular"/>
                <w:color w:val="auto"/>
                <w:sz w:val="22"/>
                <w:szCs w:val="22"/>
                <w:lang w:val="mk-MK"/>
              </w:rPr>
              <w:t>Во случаеви опрделени со закон, инспекторот на труд може да одземе привремено предмети, со кои е сторен прекршокот или кои се резулт</w:t>
            </w:r>
            <w:r w:rsidRPr="005F218C">
              <w:rPr>
                <w:rFonts w:ascii="StobiSerif Regular" w:hAnsi="StobiSerif Regular"/>
                <w:color w:val="auto"/>
                <w:sz w:val="22"/>
                <w:szCs w:val="22"/>
              </w:rPr>
              <w:t>a</w:t>
            </w:r>
            <w:r w:rsidRPr="005F218C">
              <w:rPr>
                <w:rFonts w:ascii="StobiSerif Regular" w:hAnsi="StobiSerif Regular"/>
                <w:color w:val="auto"/>
                <w:sz w:val="22"/>
                <w:szCs w:val="22"/>
                <w:lang w:val="mk-MK"/>
              </w:rPr>
              <w:t xml:space="preserve">т од сторен прекршок или привремено да одземе потребна документација од работодавачот односно субјектот на инспекцискиот надзор. </w:t>
            </w:r>
          </w:p>
          <w:p w14:paraId="754E3522" w14:textId="24C44613" w:rsidR="005B7924" w:rsidRPr="005F218C" w:rsidRDefault="005B7924" w:rsidP="005B7924">
            <w:pPr>
              <w:pStyle w:val="Default"/>
              <w:spacing w:before="100" w:after="100"/>
              <w:jc w:val="both"/>
              <w:rPr>
                <w:rFonts w:ascii="StobiSerif Regular" w:hAnsi="StobiSerif Regular"/>
                <w:color w:val="auto"/>
                <w:sz w:val="22"/>
                <w:szCs w:val="22"/>
                <w:lang w:val="mk-MK"/>
              </w:rPr>
            </w:pPr>
            <w:r w:rsidRPr="005F218C">
              <w:rPr>
                <w:rFonts w:ascii="StobiSerif Regular" w:hAnsi="StobiSerif Regular"/>
                <w:color w:val="auto"/>
                <w:sz w:val="22"/>
                <w:szCs w:val="22"/>
                <w:lang w:val="mk-MK"/>
              </w:rPr>
              <w:t xml:space="preserve">        Одземените предмети и документација од ставот (1) на овој член е со цел да се спречи понатамошно вршење на нерегистрирана дејност или заради обезбедување на докази за утврдување на фактичката состојба од инспекцискиот надзор кај работодавачот, односно субјектот на инспекцискиот надзор.</w:t>
            </w:r>
          </w:p>
          <w:p w14:paraId="54595056" w14:textId="07CAD9A0" w:rsidR="005B7924" w:rsidRPr="005F218C" w:rsidRDefault="005B7924" w:rsidP="005B7924">
            <w:pPr>
              <w:pStyle w:val="Default"/>
              <w:spacing w:before="100" w:after="100"/>
              <w:jc w:val="both"/>
              <w:rPr>
                <w:rFonts w:ascii="StobiSerif Regular" w:hAnsi="StobiSerif Regular"/>
                <w:color w:val="auto"/>
                <w:sz w:val="22"/>
                <w:szCs w:val="22"/>
                <w:lang w:val="mk-MK"/>
              </w:rPr>
            </w:pPr>
            <w:r w:rsidRPr="005F218C">
              <w:rPr>
                <w:rFonts w:ascii="StobiSerif Regular" w:hAnsi="StobiSerif Regular"/>
                <w:color w:val="auto"/>
                <w:sz w:val="22"/>
                <w:szCs w:val="22"/>
                <w:lang w:val="mk-MK"/>
              </w:rPr>
              <w:t xml:space="preserve">       За одземените предмети и документација од ставот (1) на овој член, инспекторот на труд на работодавачот односно суб</w:t>
            </w:r>
            <w:r w:rsidR="00065262" w:rsidRPr="005F218C">
              <w:rPr>
                <w:rFonts w:ascii="StobiSerif Regular" w:hAnsi="StobiSerif Regular"/>
                <w:color w:val="auto"/>
                <w:sz w:val="22"/>
                <w:szCs w:val="22"/>
                <w:lang w:val="mk-MK"/>
              </w:rPr>
              <w:t>јектот на инспекцискиот надзор ќ</w:t>
            </w:r>
            <w:r w:rsidRPr="005F218C">
              <w:rPr>
                <w:rFonts w:ascii="StobiSerif Regular" w:hAnsi="StobiSerif Regular"/>
                <w:color w:val="auto"/>
                <w:sz w:val="22"/>
                <w:szCs w:val="22"/>
                <w:lang w:val="mk-MK"/>
              </w:rPr>
              <w:t>е му издаде потврда во која е назначено што  е  одземено.</w:t>
            </w:r>
          </w:p>
          <w:p w14:paraId="67EEDEF8" w14:textId="612A9E87" w:rsidR="00065262" w:rsidRPr="00A90D2E" w:rsidRDefault="005B7924" w:rsidP="00065262">
            <w:pPr>
              <w:pStyle w:val="Default"/>
              <w:spacing w:before="100" w:after="100"/>
              <w:jc w:val="both"/>
              <w:rPr>
                <w:rFonts w:ascii="StobiSerif Regular" w:hAnsi="StobiSerif Regular"/>
                <w:color w:val="auto"/>
                <w:sz w:val="22"/>
                <w:szCs w:val="22"/>
                <w:lang w:val="mk-MK"/>
              </w:rPr>
            </w:pPr>
            <w:r w:rsidRPr="005F218C">
              <w:rPr>
                <w:rFonts w:ascii="StobiSerif Regular" w:hAnsi="StobiSerif Regular"/>
                <w:color w:val="auto"/>
                <w:sz w:val="22"/>
                <w:szCs w:val="22"/>
                <w:lang w:val="mk-MK"/>
              </w:rPr>
              <w:t xml:space="preserve">         Со одземените предмети од ставот (1) на овој член се </w:t>
            </w:r>
            <w:r w:rsidR="00065262" w:rsidRPr="005F218C">
              <w:rPr>
                <w:rFonts w:ascii="StobiSerif Regular" w:hAnsi="StobiSerif Regular"/>
                <w:color w:val="auto"/>
                <w:sz w:val="22"/>
                <w:szCs w:val="22"/>
                <w:lang w:val="mk-MK"/>
              </w:rPr>
              <w:t>постапува на начин утврден со по</w:t>
            </w:r>
            <w:r w:rsidRPr="005F218C">
              <w:rPr>
                <w:rFonts w:ascii="StobiSerif Regular" w:hAnsi="StobiSerif Regular"/>
                <w:color w:val="auto"/>
                <w:sz w:val="22"/>
                <w:szCs w:val="22"/>
                <w:lang w:val="mk-MK"/>
              </w:rPr>
              <w:t>себен закон, а со  одземената документација од ставот (1) на овој член се постапува со должно внимание и  истата се враќа на субјектот од кој е одземена во рок не подолг од осум.</w:t>
            </w:r>
            <w:r w:rsidRPr="005F218C">
              <w:rPr>
                <w:rFonts w:ascii="StobiSerif Regular" w:hAnsi="StobiSerif Regular"/>
                <w:color w:val="auto"/>
                <w:sz w:val="22"/>
                <w:szCs w:val="22"/>
              </w:rPr>
              <w:t>”</w:t>
            </w:r>
            <w:r w:rsidRPr="005F218C">
              <w:rPr>
                <w:rFonts w:ascii="StobiSerif Regular" w:hAnsi="StobiSerif Regular"/>
                <w:color w:val="auto"/>
                <w:sz w:val="22"/>
                <w:szCs w:val="22"/>
                <w:lang w:val="mk-MK"/>
              </w:rPr>
              <w:t xml:space="preserve"> </w:t>
            </w:r>
          </w:p>
          <w:bookmarkEnd w:id="3"/>
          <w:p w14:paraId="6F4544BE" w14:textId="77777777" w:rsidR="0008744F" w:rsidRPr="005F218C" w:rsidRDefault="000D6E57" w:rsidP="00A10E19">
            <w:pPr>
              <w:spacing w:after="100" w:afterAutospacing="1"/>
              <w:outlineLvl w:val="1"/>
              <w:rPr>
                <w:rFonts w:ascii="StobiSerif Regular" w:eastAsia="Calibri" w:hAnsi="StobiSerif Regular" w:cs="Calibri"/>
                <w:b/>
                <w:lang w:val="mk-MK"/>
              </w:rPr>
            </w:pPr>
            <w:r w:rsidRPr="005F218C">
              <w:rPr>
                <w:rFonts w:ascii="StobiSerif Regular" w:eastAsia="Calibri" w:hAnsi="StobiSerif Regular" w:cs="Calibri"/>
                <w:lang w:val="sq-AL"/>
              </w:rPr>
              <w:t xml:space="preserve">                                  </w:t>
            </w:r>
            <w:r w:rsidR="0008744F" w:rsidRPr="005F218C">
              <w:rPr>
                <w:rFonts w:ascii="StobiSerif Regular" w:eastAsia="Calibri" w:hAnsi="StobiSerif Regular" w:cs="Calibri"/>
                <w:b/>
                <w:lang w:val="mk-MK"/>
              </w:rPr>
              <w:t>Член 4</w:t>
            </w:r>
          </w:p>
          <w:p w14:paraId="394CD72E" w14:textId="73CD92AF" w:rsidR="00C40C0E" w:rsidRPr="005F218C" w:rsidRDefault="00C40C0E" w:rsidP="00A10E19">
            <w:pPr>
              <w:spacing w:after="100" w:afterAutospacing="1"/>
              <w:outlineLvl w:val="1"/>
              <w:rPr>
                <w:rFonts w:ascii="StobiSerif Regular" w:eastAsia="Calibri" w:hAnsi="StobiSerif Regular" w:cs="Calibri"/>
                <w:lang w:val="mk-MK"/>
              </w:rPr>
            </w:pPr>
            <w:r w:rsidRPr="005F218C">
              <w:rPr>
                <w:rFonts w:ascii="StobiSerif Regular" w:eastAsia="Calibri" w:hAnsi="StobiSerif Regular" w:cs="Calibri"/>
                <w:lang w:val="mk-MK"/>
              </w:rPr>
              <w:t>Во член 13 се менува и гласи:</w:t>
            </w:r>
          </w:p>
          <w:p w14:paraId="3081462D" w14:textId="530511BF" w:rsidR="00C40C0E" w:rsidRPr="005F218C" w:rsidRDefault="00C40C0E" w:rsidP="00C40C0E">
            <w:pPr>
              <w:spacing w:after="100" w:afterAutospacing="1"/>
              <w:jc w:val="both"/>
              <w:outlineLvl w:val="1"/>
              <w:rPr>
                <w:rFonts w:ascii="StobiSerif Regular" w:eastAsia="Calibri" w:hAnsi="StobiSerif Regular" w:cs="Calibri"/>
                <w:lang w:val="mk-MK"/>
              </w:rPr>
            </w:pPr>
            <w:r w:rsidRPr="005F218C">
              <w:rPr>
                <w:rFonts w:ascii="StobiSerif Regular" w:eastAsia="Calibri" w:hAnsi="StobiSerif Regular" w:cs="Calibri"/>
                <w:lang w:val="mk-MK"/>
              </w:rPr>
              <w:t>Инспекторот е должен најмалку еднаш годишно да изврши инспекциски надзор над примената на прописите за работни односи и заштита при работа кај работодавците во областа на индустријата, трговијата, градежништвото, земјоделството, шумарството, сообраќајот, комуналните дејности, занаетчиството, угостителството, во осигурувањето на лица и имот и во училишните и факултетските работилници и лаборатории за практична настава, а кај другите работодавци, според програмата за работа, најмалку еднаш во три години.</w:t>
            </w:r>
          </w:p>
          <w:p w14:paraId="4AEB1049" w14:textId="00377885" w:rsidR="00C40C0E" w:rsidRPr="005F218C" w:rsidRDefault="00C40C0E" w:rsidP="00C40C0E">
            <w:pPr>
              <w:spacing w:after="100" w:afterAutospacing="1"/>
              <w:jc w:val="both"/>
              <w:outlineLvl w:val="1"/>
              <w:rPr>
                <w:rFonts w:ascii="StobiSerif Regular" w:eastAsia="Calibri" w:hAnsi="StobiSerif Regular" w:cs="Calibri"/>
                <w:b/>
                <w:lang w:val="mk-MK"/>
              </w:rPr>
            </w:pPr>
            <w:r w:rsidRPr="005F218C">
              <w:rPr>
                <w:rFonts w:ascii="StobiSerif Regular" w:eastAsia="Calibri" w:hAnsi="StobiSerif Regular" w:cs="Calibri"/>
                <w:lang w:val="mk-MK"/>
              </w:rPr>
              <w:t xml:space="preserve">                          </w:t>
            </w:r>
            <w:r w:rsidRPr="005F218C">
              <w:rPr>
                <w:rFonts w:ascii="StobiSerif Regular" w:eastAsia="Calibri" w:hAnsi="StobiSerif Regular" w:cs="Calibri"/>
                <w:b/>
                <w:lang w:val="mk-MK"/>
              </w:rPr>
              <w:t>Член 5</w:t>
            </w:r>
          </w:p>
          <w:p w14:paraId="068BBFBC" w14:textId="77777777" w:rsidR="00065262" w:rsidRPr="005F218C" w:rsidRDefault="00065262" w:rsidP="00065262">
            <w:pPr>
              <w:pStyle w:val="Default"/>
              <w:spacing w:before="100" w:after="100"/>
              <w:jc w:val="both"/>
              <w:rPr>
                <w:rFonts w:ascii="StobiSerif Regular" w:hAnsi="StobiSerif Regular"/>
                <w:color w:val="auto"/>
                <w:sz w:val="22"/>
                <w:szCs w:val="22"/>
                <w:lang w:val="mk-MK"/>
              </w:rPr>
            </w:pPr>
            <w:r w:rsidRPr="005F218C">
              <w:rPr>
                <w:rFonts w:ascii="StobiSerif Regular" w:hAnsi="StobiSerif Regular"/>
                <w:color w:val="auto"/>
                <w:sz w:val="22"/>
                <w:szCs w:val="22"/>
                <w:lang w:val="mk-MK"/>
              </w:rPr>
              <w:lastRenderedPageBreak/>
              <w:t>Во член 14 ставот (1) се менува и гласи:</w:t>
            </w:r>
          </w:p>
          <w:p w14:paraId="012FE13A" w14:textId="15E21300" w:rsidR="00206C0E" w:rsidRPr="005F218C" w:rsidRDefault="00065262" w:rsidP="00065262">
            <w:pPr>
              <w:pStyle w:val="Default"/>
              <w:spacing w:before="100" w:after="100"/>
              <w:jc w:val="both"/>
              <w:rPr>
                <w:rFonts w:ascii="StobiSerif Regular" w:hAnsi="StobiSerif Regular"/>
                <w:color w:val="auto"/>
                <w:sz w:val="22"/>
                <w:szCs w:val="22"/>
              </w:rPr>
            </w:pPr>
            <w:r w:rsidRPr="005F218C">
              <w:rPr>
                <w:rFonts w:ascii="StobiSerif Regular" w:hAnsi="StobiSerif Regular"/>
                <w:color w:val="auto"/>
                <w:sz w:val="22"/>
                <w:szCs w:val="22"/>
                <w:lang w:val="mk-MK"/>
              </w:rPr>
              <w:t xml:space="preserve">  </w:t>
            </w:r>
            <w:r w:rsidRPr="005F218C">
              <w:rPr>
                <w:rFonts w:ascii="StobiSerif Regular" w:hAnsi="StobiSerif Regular"/>
                <w:color w:val="auto"/>
                <w:sz w:val="22"/>
                <w:szCs w:val="22"/>
              </w:rPr>
              <w:t>“</w:t>
            </w:r>
            <w:r w:rsidRPr="005F218C">
              <w:rPr>
                <w:rFonts w:ascii="StobiSerif Regular" w:hAnsi="StobiSerif Regular"/>
                <w:color w:val="auto"/>
                <w:sz w:val="22"/>
                <w:szCs w:val="22"/>
                <w:lang w:val="mk-MK"/>
              </w:rPr>
              <w:t>За извршениот инспекциски надзор, испекторот на труд</w:t>
            </w:r>
            <w:r w:rsidRPr="005F218C">
              <w:rPr>
                <w:rFonts w:ascii="StobiSerif Regular" w:hAnsi="StobiSerif Regular"/>
                <w:color w:val="auto"/>
                <w:sz w:val="22"/>
                <w:szCs w:val="22"/>
              </w:rPr>
              <w:t xml:space="preserve"> е</w:t>
            </w:r>
            <w:r w:rsidRPr="005F218C">
              <w:rPr>
                <w:rFonts w:ascii="StobiSerif Regular" w:hAnsi="StobiSerif Regular"/>
                <w:color w:val="auto"/>
                <w:sz w:val="22"/>
                <w:szCs w:val="22"/>
                <w:lang w:val="mk-MK"/>
              </w:rPr>
              <w:t xml:space="preserve"> должен да состави записнник кој ги содржи податоците согасно Законот за инспекциски надзор.</w:t>
            </w:r>
            <w:r w:rsidRPr="005F218C">
              <w:rPr>
                <w:rFonts w:ascii="StobiSerif Regular" w:hAnsi="StobiSerif Regular"/>
                <w:color w:val="auto"/>
                <w:sz w:val="22"/>
                <w:szCs w:val="22"/>
              </w:rPr>
              <w:t>”</w:t>
            </w:r>
          </w:p>
          <w:p w14:paraId="4C37BA4A" w14:textId="77777777" w:rsidR="00AA26F0" w:rsidRPr="005F218C" w:rsidRDefault="00AA26F0" w:rsidP="00A10E19">
            <w:pPr>
              <w:ind w:firstLine="720"/>
              <w:jc w:val="both"/>
              <w:outlineLvl w:val="1"/>
              <w:rPr>
                <w:rFonts w:ascii="StobiSerif Regular" w:eastAsia="Calibri" w:hAnsi="StobiSerif Regular" w:cs="Calibri"/>
                <w:lang w:val="sq-AL"/>
              </w:rPr>
            </w:pPr>
          </w:p>
          <w:p w14:paraId="1F0908A7" w14:textId="2E0AA51E" w:rsidR="0008744F" w:rsidRPr="005F218C" w:rsidRDefault="00C40C0E" w:rsidP="00A10E19">
            <w:pPr>
              <w:spacing w:after="100" w:afterAutospacing="1"/>
              <w:jc w:val="center"/>
              <w:rPr>
                <w:rFonts w:ascii="StobiSerif Regular" w:eastAsia="Calibri" w:hAnsi="StobiSerif Regular" w:cs="Calibri"/>
                <w:b/>
              </w:rPr>
            </w:pPr>
            <w:r w:rsidRPr="005F218C">
              <w:rPr>
                <w:rFonts w:ascii="StobiSerif Regular" w:eastAsia="Calibri" w:hAnsi="StobiSerif Regular" w:cs="Calibri"/>
                <w:b/>
                <w:lang w:val="mk-MK"/>
              </w:rPr>
              <w:t>Член 6</w:t>
            </w:r>
          </w:p>
          <w:p w14:paraId="78BF3133" w14:textId="4D479CE6" w:rsidR="00065262" w:rsidRPr="005F218C" w:rsidRDefault="00065262" w:rsidP="00065262">
            <w:pPr>
              <w:pStyle w:val="Default"/>
              <w:spacing w:before="100" w:after="100"/>
              <w:jc w:val="both"/>
              <w:rPr>
                <w:rFonts w:ascii="StobiSerif Regular" w:hAnsi="StobiSerif Regular"/>
                <w:b/>
                <w:bCs/>
                <w:color w:val="auto"/>
                <w:sz w:val="22"/>
                <w:szCs w:val="22"/>
                <w:lang w:val="mk-MK"/>
              </w:rPr>
            </w:pPr>
            <w:r w:rsidRPr="005F218C">
              <w:rPr>
                <w:rFonts w:ascii="StobiSerif Regular" w:hAnsi="StobiSerif Regular"/>
                <w:bCs/>
                <w:color w:val="auto"/>
                <w:sz w:val="22"/>
                <w:szCs w:val="22"/>
                <w:lang w:val="mk-MK"/>
              </w:rPr>
              <w:t>Членот 17-а се менува и гласи</w:t>
            </w:r>
            <w:r w:rsidRPr="005F218C">
              <w:rPr>
                <w:rFonts w:ascii="StobiSerif Regular" w:hAnsi="StobiSerif Regular"/>
                <w:b/>
                <w:bCs/>
                <w:color w:val="auto"/>
                <w:sz w:val="22"/>
                <w:szCs w:val="22"/>
                <w:lang w:val="mk-MK"/>
              </w:rPr>
              <w:t>:</w:t>
            </w:r>
          </w:p>
          <w:p w14:paraId="59CF6404" w14:textId="2FD09CA9" w:rsidR="00065262" w:rsidRPr="005F218C" w:rsidRDefault="00065262" w:rsidP="00065262">
            <w:pPr>
              <w:pStyle w:val="Default"/>
              <w:spacing w:before="100" w:after="100"/>
              <w:jc w:val="both"/>
              <w:rPr>
                <w:rFonts w:ascii="StobiSerif Regular" w:hAnsi="StobiSerif Regular"/>
                <w:color w:val="auto"/>
                <w:sz w:val="22"/>
                <w:szCs w:val="22"/>
                <w:lang w:val="mk-MK"/>
              </w:rPr>
            </w:pPr>
            <w:r w:rsidRPr="005F218C">
              <w:rPr>
                <w:rFonts w:ascii="StobiSerif Regular" w:hAnsi="StobiSerif Regular"/>
                <w:color w:val="auto"/>
                <w:sz w:val="22"/>
                <w:szCs w:val="22"/>
                <w:lang w:val="mk-MK"/>
              </w:rPr>
              <w:t xml:space="preserve"> </w:t>
            </w:r>
            <w:r w:rsidRPr="005F218C">
              <w:rPr>
                <w:rFonts w:ascii="StobiSerif Regular" w:hAnsi="StobiSerif Regular"/>
                <w:color w:val="auto"/>
                <w:sz w:val="22"/>
                <w:szCs w:val="22"/>
              </w:rPr>
              <w:t>“</w:t>
            </w:r>
            <w:r w:rsidRPr="005F218C">
              <w:rPr>
                <w:rFonts w:ascii="StobiSerif Regular" w:hAnsi="StobiSerif Regular"/>
                <w:color w:val="auto"/>
                <w:sz w:val="22"/>
                <w:szCs w:val="22"/>
                <w:lang w:val="mk-MK"/>
              </w:rPr>
              <w:t>За изречените инспекциски мерки од членот 17 од овој закон, се води евиденција на начин утвреден со посебен закон.</w:t>
            </w:r>
            <w:r w:rsidRPr="005F218C">
              <w:rPr>
                <w:rFonts w:ascii="StobiSerif Regular" w:hAnsi="StobiSerif Regular"/>
                <w:color w:val="auto"/>
                <w:sz w:val="22"/>
                <w:szCs w:val="22"/>
              </w:rPr>
              <w:t xml:space="preserve">” </w:t>
            </w:r>
          </w:p>
          <w:p w14:paraId="18AC38BE" w14:textId="4061C373" w:rsidR="00065262" w:rsidRPr="005F218C" w:rsidRDefault="00C40C0E" w:rsidP="00A10E19">
            <w:pPr>
              <w:spacing w:after="100" w:afterAutospacing="1"/>
              <w:jc w:val="center"/>
              <w:rPr>
                <w:rFonts w:ascii="StobiSerif Regular" w:eastAsia="Calibri" w:hAnsi="StobiSerif Regular" w:cs="Calibri"/>
                <w:b/>
                <w:lang w:val="mk-MK"/>
              </w:rPr>
            </w:pPr>
            <w:r w:rsidRPr="005F218C">
              <w:rPr>
                <w:rFonts w:ascii="StobiSerif Regular" w:eastAsia="Calibri" w:hAnsi="StobiSerif Regular" w:cs="Calibri"/>
                <w:b/>
                <w:lang w:val="mk-MK"/>
              </w:rPr>
              <w:t>Член 7</w:t>
            </w:r>
          </w:p>
          <w:p w14:paraId="6B1C9A1E" w14:textId="6F36C6DD" w:rsidR="00E24CF3" w:rsidRPr="00E24CF3" w:rsidRDefault="006103A0" w:rsidP="006103A0">
            <w:pPr>
              <w:pStyle w:val="Default"/>
              <w:spacing w:before="100" w:after="100"/>
              <w:jc w:val="both"/>
              <w:rPr>
                <w:rFonts w:ascii="StobiSerif Regular" w:hAnsi="StobiSerif Regular"/>
                <w:color w:val="FF0000"/>
                <w:sz w:val="22"/>
                <w:szCs w:val="22"/>
                <w:lang w:val="mk-MK"/>
              </w:rPr>
            </w:pPr>
            <w:r w:rsidRPr="00E24CF3">
              <w:rPr>
                <w:rFonts w:ascii="StobiSerif Regular" w:hAnsi="StobiSerif Regular"/>
                <w:color w:val="FF0000"/>
                <w:sz w:val="22"/>
                <w:szCs w:val="22"/>
                <w:lang w:val="mk-MK"/>
              </w:rPr>
              <w:t xml:space="preserve">Во членот 19 </w:t>
            </w:r>
            <w:r w:rsidR="00E24CF3" w:rsidRPr="00E24CF3">
              <w:rPr>
                <w:rFonts w:ascii="StobiSerif Regular" w:hAnsi="StobiSerif Regular"/>
                <w:color w:val="FF0000"/>
                <w:sz w:val="22"/>
                <w:szCs w:val="22"/>
                <w:lang w:val="mk-MK"/>
              </w:rPr>
              <w:t>по ставот (1)  се додава нов став (2)</w:t>
            </w:r>
            <w:r w:rsidR="00CB5E35">
              <w:rPr>
                <w:rFonts w:ascii="StobiSerif Regular" w:hAnsi="StobiSerif Regular"/>
                <w:color w:val="FF0000"/>
                <w:sz w:val="22"/>
                <w:szCs w:val="22"/>
                <w:lang w:val="mk-MK"/>
              </w:rPr>
              <w:t xml:space="preserve"> </w:t>
            </w:r>
            <w:r w:rsidR="00E24CF3" w:rsidRPr="00E24CF3">
              <w:rPr>
                <w:rFonts w:ascii="StobiSerif Regular" w:hAnsi="StobiSerif Regular"/>
                <w:color w:val="FF0000"/>
                <w:sz w:val="22"/>
                <w:szCs w:val="22"/>
                <w:lang w:val="mk-MK"/>
              </w:rPr>
              <w:t>кој гласи</w:t>
            </w:r>
          </w:p>
          <w:p w14:paraId="4C8E6CA4" w14:textId="77777777" w:rsidR="00E24CF3" w:rsidRPr="00E24CF3" w:rsidRDefault="00E24CF3" w:rsidP="006103A0">
            <w:pPr>
              <w:pStyle w:val="Default"/>
              <w:spacing w:before="100" w:after="100"/>
              <w:jc w:val="both"/>
              <w:rPr>
                <w:rFonts w:ascii="StobiSerif Regular" w:hAnsi="StobiSerif Regular"/>
                <w:color w:val="FF0000"/>
                <w:sz w:val="22"/>
                <w:szCs w:val="22"/>
                <w:lang w:val="mk-MK"/>
              </w:rPr>
            </w:pPr>
          </w:p>
          <w:p w14:paraId="1C18FFB3" w14:textId="09520C8C" w:rsidR="00E24CF3" w:rsidRPr="00E24CF3" w:rsidRDefault="00E24CF3" w:rsidP="006103A0">
            <w:pPr>
              <w:pStyle w:val="Default"/>
              <w:spacing w:before="100" w:after="100"/>
              <w:jc w:val="both"/>
              <w:rPr>
                <w:rFonts w:ascii="StobiSerif Regular" w:hAnsi="StobiSerif Regular"/>
                <w:color w:val="FF0000"/>
                <w:sz w:val="22"/>
                <w:szCs w:val="22"/>
                <w:lang w:val="mk-MK"/>
              </w:rPr>
            </w:pPr>
            <w:r w:rsidRPr="00E24CF3">
              <w:rPr>
                <w:rFonts w:ascii="StobiSerif Regular" w:hAnsi="StobiSerif Regular"/>
                <w:color w:val="FF0000"/>
                <w:sz w:val="22"/>
                <w:szCs w:val="22"/>
                <w:lang w:val="mk-MK"/>
              </w:rPr>
              <w:t xml:space="preserve">(2) Жалбата од став (1) на овој член не го одлага извршувањето на инспекцискиот акт  </w:t>
            </w:r>
          </w:p>
          <w:p w14:paraId="702719A4" w14:textId="06162FF3" w:rsidR="006103A0" w:rsidRPr="005F218C" w:rsidRDefault="00E24CF3" w:rsidP="006103A0">
            <w:pPr>
              <w:pStyle w:val="Default"/>
              <w:spacing w:before="100" w:after="100"/>
              <w:jc w:val="both"/>
              <w:rPr>
                <w:rFonts w:ascii="StobiSerif Regular" w:hAnsi="StobiSerif Regular"/>
                <w:color w:val="auto"/>
                <w:sz w:val="22"/>
                <w:szCs w:val="22"/>
                <w:lang w:val="mk-MK"/>
              </w:rPr>
            </w:pPr>
            <w:r>
              <w:rPr>
                <w:rFonts w:ascii="StobiSerif Regular" w:hAnsi="StobiSerif Regular"/>
                <w:color w:val="auto"/>
                <w:sz w:val="22"/>
                <w:szCs w:val="22"/>
                <w:lang w:val="mk-MK"/>
              </w:rPr>
              <w:t xml:space="preserve"> </w:t>
            </w:r>
          </w:p>
          <w:p w14:paraId="732A503C" w14:textId="5EAA7226" w:rsidR="006103A0" w:rsidRDefault="006103A0" w:rsidP="006103A0">
            <w:pPr>
              <w:pStyle w:val="Default"/>
              <w:spacing w:before="100" w:after="100"/>
              <w:jc w:val="both"/>
              <w:rPr>
                <w:rFonts w:ascii="StobiSerif Regular" w:hAnsi="StobiSerif Regular"/>
                <w:color w:val="auto"/>
                <w:sz w:val="22"/>
                <w:szCs w:val="22"/>
                <w:lang w:val="mk-MK"/>
              </w:rPr>
            </w:pPr>
            <w:r w:rsidRPr="005F218C">
              <w:rPr>
                <w:rFonts w:ascii="StobiSerif Regular" w:hAnsi="StobiSerif Regular"/>
                <w:color w:val="auto"/>
                <w:sz w:val="22"/>
                <w:szCs w:val="22"/>
                <w:lang w:val="mk-MK"/>
              </w:rPr>
              <w:t xml:space="preserve">   </w:t>
            </w:r>
          </w:p>
          <w:p w14:paraId="511F1D37" w14:textId="77777777" w:rsidR="005F218C" w:rsidRPr="005F218C" w:rsidRDefault="005F218C" w:rsidP="006103A0">
            <w:pPr>
              <w:pStyle w:val="Default"/>
              <w:spacing w:before="100" w:after="100"/>
              <w:jc w:val="both"/>
              <w:rPr>
                <w:rFonts w:ascii="StobiSerif Regular" w:hAnsi="StobiSerif Regular"/>
                <w:color w:val="auto"/>
                <w:sz w:val="22"/>
                <w:szCs w:val="22"/>
                <w:lang w:val="mk-MK"/>
              </w:rPr>
            </w:pPr>
          </w:p>
          <w:p w14:paraId="403507D0" w14:textId="77777777" w:rsidR="005F218C" w:rsidRDefault="005F218C" w:rsidP="005F218C">
            <w:pPr>
              <w:rPr>
                <w:rFonts w:ascii="StobiSerif Regular" w:hAnsi="StobiSerif Regular"/>
              </w:rPr>
            </w:pPr>
            <w:r>
              <w:rPr>
                <w:rFonts w:ascii="StobiSerif Regular" w:hAnsi="StobiSerif Regular"/>
              </w:rPr>
              <w:t>Преодни и завршни одредби</w:t>
            </w:r>
          </w:p>
          <w:p w14:paraId="4D798A42" w14:textId="4424C179" w:rsidR="005F218C" w:rsidRPr="005F218C" w:rsidRDefault="005F218C" w:rsidP="005F218C">
            <w:pPr>
              <w:rPr>
                <w:rFonts w:ascii="StobiSerif Regular" w:hAnsi="StobiSerif Regular"/>
                <w:lang w:val="mk-MK"/>
              </w:rPr>
            </w:pPr>
          </w:p>
          <w:p w14:paraId="4AB9DBB2" w14:textId="77777777" w:rsidR="005F218C" w:rsidRDefault="005F218C" w:rsidP="005F218C">
            <w:pPr>
              <w:rPr>
                <w:rFonts w:ascii="StobiSerif Regular" w:hAnsi="StobiSerif Regular"/>
              </w:rPr>
            </w:pPr>
          </w:p>
          <w:p w14:paraId="572E0DB6" w14:textId="7E886ED7" w:rsidR="005F218C" w:rsidRDefault="005F218C" w:rsidP="005F218C">
            <w:pPr>
              <w:jc w:val="both"/>
              <w:rPr>
                <w:rFonts w:ascii="StobiSerif Regular" w:hAnsi="StobiSerif Regular"/>
              </w:rPr>
            </w:pPr>
            <w:r>
              <w:rPr>
                <w:rFonts w:ascii="StobiSerif Regular" w:hAnsi="StobiSerif Regular"/>
              </w:rPr>
              <w:t>     (1)  Подзаконските акти согласно одредбите од овој закон ке се донесат во рок од 30 дена од денот на влегување во сила на овој закон.</w:t>
            </w:r>
          </w:p>
          <w:p w14:paraId="1CD0D4FD" w14:textId="0B4BB07C" w:rsidR="005F218C" w:rsidRPr="005F218C" w:rsidRDefault="005F218C" w:rsidP="005F218C">
            <w:pPr>
              <w:jc w:val="both"/>
              <w:rPr>
                <w:rFonts w:ascii="StobiSerif Regular" w:hAnsi="StobiSerif Regular"/>
                <w:lang w:val="mk-MK"/>
              </w:rPr>
            </w:pPr>
            <w:r>
              <w:rPr>
                <w:rFonts w:ascii="StobiSerif Regular" w:hAnsi="StobiSerif Regular"/>
              </w:rPr>
              <w:t>  (2)  До донесување на актите од ставот (1) на овој член ке се применуваат постојните актите  утврдени со Законот за рботните односи . Службен весник на Република Македонија" број 62/05, 106/08, 161/08, 114/09, 130/09, 50/10, 52/10, 124/10, 47/11, 11/12, 39/12, 13/13, 25/13, 170/13, 187/13, 113/14, 33/15, 72/15, 129/15, 27/16, 120/18 и „Службен весник на РСМ" бр. 110/19, 267/20, 151/21, 288/22, 111/23, 39/25, 74/25 и 124/25)</w:t>
            </w:r>
            <w:r>
              <w:rPr>
                <w:rFonts w:ascii="StobiSerif Regular" w:hAnsi="StobiSerif Regular"/>
                <w:lang w:val="mk-MK"/>
              </w:rPr>
              <w:t>.</w:t>
            </w:r>
          </w:p>
          <w:p w14:paraId="73A06568" w14:textId="6C71546E" w:rsidR="006103A0" w:rsidRPr="005F218C" w:rsidRDefault="006103A0" w:rsidP="005F218C">
            <w:pPr>
              <w:pStyle w:val="Default"/>
              <w:spacing w:before="100" w:after="100"/>
              <w:jc w:val="both"/>
              <w:rPr>
                <w:rFonts w:ascii="StobiSerif Regular" w:hAnsi="StobiSerif Regular"/>
                <w:color w:val="auto"/>
                <w:sz w:val="22"/>
                <w:szCs w:val="22"/>
                <w:lang w:val="mk-MK"/>
              </w:rPr>
            </w:pPr>
          </w:p>
          <w:p w14:paraId="7C90222E" w14:textId="245C0A64" w:rsidR="006103A0" w:rsidRPr="005F218C" w:rsidRDefault="00206C0E" w:rsidP="006103A0">
            <w:pPr>
              <w:spacing w:after="100" w:afterAutospacing="1"/>
              <w:jc w:val="center"/>
              <w:rPr>
                <w:rFonts w:ascii="StobiSerif Regular" w:eastAsia="Calibri" w:hAnsi="StobiSerif Regular" w:cs="Calibri"/>
                <w:b/>
                <w:lang w:val="mk-MK"/>
              </w:rPr>
            </w:pPr>
            <w:r w:rsidRPr="005F218C">
              <w:rPr>
                <w:rFonts w:ascii="StobiSerif Regular" w:eastAsia="Calibri" w:hAnsi="StobiSerif Regular" w:cs="Calibri"/>
                <w:b/>
                <w:lang w:val="mk-MK"/>
              </w:rPr>
              <w:t xml:space="preserve">Член </w:t>
            </w:r>
            <w:r w:rsidR="00C40C0E" w:rsidRPr="005F218C">
              <w:rPr>
                <w:rFonts w:ascii="StobiSerif Regular" w:eastAsia="Calibri" w:hAnsi="StobiSerif Regular" w:cs="Calibri"/>
                <w:b/>
                <w:lang w:val="mk-MK"/>
              </w:rPr>
              <w:t>8</w:t>
            </w:r>
          </w:p>
          <w:p w14:paraId="0F2BE194" w14:textId="7CC5F571" w:rsidR="0048686B" w:rsidRPr="005F218C" w:rsidRDefault="005168F3" w:rsidP="005168F3">
            <w:pPr>
              <w:pStyle w:val="Default"/>
              <w:spacing w:before="100" w:after="100"/>
              <w:jc w:val="both"/>
              <w:rPr>
                <w:rFonts w:ascii="StobiSerif Regular" w:hAnsi="StobiSerif Regular"/>
                <w:color w:val="auto"/>
                <w:sz w:val="22"/>
                <w:szCs w:val="22"/>
              </w:rPr>
            </w:pPr>
            <w:r w:rsidRPr="005F218C">
              <w:rPr>
                <w:rFonts w:ascii="StobiSerif Regular" w:hAnsi="StobiSerif Regular"/>
                <w:color w:val="auto"/>
                <w:sz w:val="22"/>
                <w:szCs w:val="22"/>
              </w:rPr>
              <w:t xml:space="preserve">         </w:t>
            </w:r>
            <w:r w:rsidRPr="005F218C">
              <w:rPr>
                <w:rFonts w:ascii="StobiSerif Regular" w:hAnsi="StobiSerif Regular"/>
                <w:color w:val="auto"/>
                <w:sz w:val="22"/>
                <w:szCs w:val="22"/>
                <w:lang w:val="mk-MK"/>
              </w:rPr>
              <w:t>Овој закон влегува во сила осмиот ден од денот на неговото објавување во „Службен весник на Република Северна Македонија.“</w:t>
            </w:r>
          </w:p>
          <w:p w14:paraId="2F4116C6" w14:textId="77777777" w:rsidR="006103A0" w:rsidRPr="005F218C" w:rsidRDefault="006103A0" w:rsidP="005168F3">
            <w:pPr>
              <w:pStyle w:val="Default"/>
              <w:spacing w:before="100" w:after="100"/>
              <w:jc w:val="both"/>
              <w:rPr>
                <w:rFonts w:ascii="StobiSerif Regular" w:hAnsi="StobiSerif Regular"/>
                <w:color w:val="auto"/>
                <w:sz w:val="22"/>
                <w:szCs w:val="22"/>
              </w:rPr>
            </w:pPr>
          </w:p>
          <w:p w14:paraId="6F1387AA" w14:textId="77777777" w:rsidR="006103A0" w:rsidRPr="005F218C" w:rsidRDefault="006103A0" w:rsidP="005168F3">
            <w:pPr>
              <w:pStyle w:val="Default"/>
              <w:spacing w:before="100" w:after="100"/>
              <w:jc w:val="both"/>
              <w:rPr>
                <w:rFonts w:ascii="StobiSerif Regular" w:hAnsi="StobiSerif Regular"/>
                <w:color w:val="auto"/>
                <w:sz w:val="22"/>
                <w:szCs w:val="22"/>
              </w:rPr>
            </w:pPr>
          </w:p>
          <w:p w14:paraId="48FD452A" w14:textId="77777777" w:rsidR="006103A0" w:rsidRDefault="006103A0" w:rsidP="005168F3">
            <w:pPr>
              <w:pStyle w:val="Default"/>
              <w:spacing w:before="100" w:after="100"/>
              <w:jc w:val="both"/>
              <w:rPr>
                <w:rFonts w:ascii="StobiSerif Regular" w:hAnsi="StobiSerif Regular"/>
                <w:color w:val="auto"/>
                <w:sz w:val="22"/>
                <w:szCs w:val="22"/>
                <w:lang w:val="mk-MK"/>
              </w:rPr>
            </w:pPr>
          </w:p>
          <w:p w14:paraId="17DAE7D6"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43FCB71D"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51099A1E"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786A4EC8"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215D3F5A"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11541A5E"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6284443D"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073ACBEE"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75AE0EEC"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317F6D0B"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00871BD6"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5A43963D"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6DE79686"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68867B5A"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0A372276"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0031B887"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0E80B43D"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7A8F4D8B"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669EBD58" w14:textId="77777777" w:rsidR="00A90D2E" w:rsidRDefault="00A90D2E" w:rsidP="005168F3">
            <w:pPr>
              <w:pStyle w:val="Default"/>
              <w:spacing w:before="100" w:after="100"/>
              <w:jc w:val="both"/>
              <w:rPr>
                <w:rFonts w:ascii="StobiSerif Regular" w:hAnsi="StobiSerif Regular"/>
                <w:color w:val="auto"/>
                <w:sz w:val="22"/>
                <w:szCs w:val="22"/>
                <w:lang w:val="mk-MK"/>
              </w:rPr>
            </w:pPr>
          </w:p>
          <w:p w14:paraId="4CD81A8C" w14:textId="77777777" w:rsidR="00A90D2E" w:rsidRPr="005F218C" w:rsidRDefault="00A90D2E" w:rsidP="005168F3">
            <w:pPr>
              <w:pStyle w:val="Default"/>
              <w:spacing w:before="100" w:after="100"/>
              <w:jc w:val="both"/>
              <w:rPr>
                <w:rFonts w:ascii="StobiSerif Regular" w:hAnsi="StobiSerif Regular"/>
                <w:color w:val="auto"/>
                <w:sz w:val="22"/>
                <w:szCs w:val="22"/>
                <w:lang w:val="mk-MK"/>
              </w:rPr>
            </w:pPr>
          </w:p>
          <w:p w14:paraId="49D7C918" w14:textId="77777777" w:rsidR="0008744F" w:rsidRPr="005F218C" w:rsidRDefault="0008744F" w:rsidP="00A10E19">
            <w:pPr>
              <w:jc w:val="center"/>
              <w:rPr>
                <w:rFonts w:ascii="StobiSerif Regular" w:hAnsi="StobiSerif Regular" w:cs="Arial"/>
                <w:b/>
                <w:lang w:val="mk-MK"/>
              </w:rPr>
            </w:pPr>
            <w:r w:rsidRPr="005F218C">
              <w:rPr>
                <w:rFonts w:ascii="StobiSerif Regular" w:hAnsi="StobiSerif Regular" w:cs="Arial"/>
                <w:b/>
                <w:lang w:val="mk-MK"/>
              </w:rPr>
              <w:t>ОБРАЗЛОЖЕНИЕ</w:t>
            </w:r>
          </w:p>
          <w:p w14:paraId="764A675F" w14:textId="77777777" w:rsidR="0008744F" w:rsidRPr="005F218C" w:rsidRDefault="0008744F" w:rsidP="00A10E19">
            <w:pPr>
              <w:jc w:val="center"/>
              <w:rPr>
                <w:rFonts w:ascii="StobiSerif Regular" w:hAnsi="StobiSerif Regular" w:cs="Arial"/>
                <w:lang w:val="mk-MK"/>
              </w:rPr>
            </w:pPr>
          </w:p>
          <w:p w14:paraId="76C21DDA" w14:textId="77777777" w:rsidR="007F0CE2" w:rsidRPr="005F218C" w:rsidRDefault="007F0CE2" w:rsidP="00A10E19">
            <w:pPr>
              <w:jc w:val="center"/>
              <w:rPr>
                <w:rFonts w:ascii="StobiSerif Regular" w:hAnsi="StobiSerif Regular" w:cs="Arial"/>
                <w:lang w:val="mk-MK"/>
              </w:rPr>
            </w:pPr>
          </w:p>
          <w:p w14:paraId="1F6C968F" w14:textId="77777777" w:rsidR="0008744F" w:rsidRPr="005F218C" w:rsidRDefault="00F17CD4" w:rsidP="00A10E19">
            <w:pPr>
              <w:jc w:val="both"/>
              <w:rPr>
                <w:rFonts w:ascii="StobiSerif Regular" w:hAnsi="StobiSerif Regular" w:cs="Arial"/>
                <w:lang w:val="mk-MK"/>
              </w:rPr>
            </w:pPr>
            <w:r w:rsidRPr="005F218C">
              <w:rPr>
                <w:rFonts w:ascii="StobiSerif Regular" w:hAnsi="StobiSerif Regular" w:cs="Arial"/>
                <w:lang w:val="mk-MK"/>
              </w:rPr>
              <w:t>I.</w:t>
            </w:r>
            <w:r w:rsidR="0008744F" w:rsidRPr="005F218C">
              <w:rPr>
                <w:rFonts w:ascii="StobiSerif Regular" w:hAnsi="StobiSerif Regular" w:cs="Arial"/>
                <w:lang w:val="mk-MK"/>
              </w:rPr>
              <w:t>ОБЈАСНУВАЊЕ НА СОДРЖИНАТА НА ОДРЕДБИТЕ НА ПРЕДЛОГОТ НА ЗАКОН</w:t>
            </w:r>
          </w:p>
          <w:p w14:paraId="1A360C77" w14:textId="77777777" w:rsidR="007F0CE2" w:rsidRPr="005F218C" w:rsidRDefault="007F0CE2" w:rsidP="00A10E19">
            <w:pPr>
              <w:jc w:val="both"/>
              <w:rPr>
                <w:rFonts w:ascii="StobiSerif Regular" w:hAnsi="StobiSerif Regular" w:cs="Arial"/>
                <w:lang w:val="mk-MK"/>
              </w:rPr>
            </w:pPr>
          </w:p>
          <w:p w14:paraId="23D8A6EB" w14:textId="013A903C" w:rsidR="0008744F" w:rsidRPr="005F218C" w:rsidRDefault="005168F3" w:rsidP="00A10E19">
            <w:pPr>
              <w:jc w:val="both"/>
              <w:rPr>
                <w:rFonts w:ascii="StobiSerif Regular" w:hAnsi="StobiSerif Regular" w:cs="Arial"/>
                <w:lang w:val="mk-MK"/>
              </w:rPr>
            </w:pPr>
            <w:r w:rsidRPr="005F218C">
              <w:rPr>
                <w:rFonts w:ascii="StobiSerif Regular" w:hAnsi="StobiSerif Regular" w:cs="Arial"/>
                <w:lang w:val="mk-MK"/>
              </w:rPr>
              <w:t xml:space="preserve">      </w:t>
            </w:r>
            <w:r w:rsidR="003A090D" w:rsidRPr="005F218C">
              <w:rPr>
                <w:rFonts w:ascii="StobiSerif Regular" w:hAnsi="StobiSerif Regular" w:cs="Arial"/>
                <w:lang w:val="mk-MK"/>
              </w:rPr>
              <w:t>Предлогот на З</w:t>
            </w:r>
            <w:r w:rsidR="0008744F" w:rsidRPr="005F218C">
              <w:rPr>
                <w:rFonts w:ascii="StobiSerif Regular" w:hAnsi="StobiSerif Regular" w:cs="Arial"/>
                <w:lang w:val="mk-MK"/>
              </w:rPr>
              <w:t>акон за изменување</w:t>
            </w:r>
            <w:r w:rsidRPr="005F218C">
              <w:rPr>
                <w:rFonts w:ascii="StobiSerif Regular" w:hAnsi="StobiSerif Regular" w:cs="Arial"/>
              </w:rPr>
              <w:t xml:space="preserve"> </w:t>
            </w:r>
            <w:r w:rsidRPr="005F218C">
              <w:rPr>
                <w:rFonts w:ascii="StobiSerif Regular" w:hAnsi="StobiSerif Regular" w:cs="Arial"/>
                <w:lang w:val="mk-MK"/>
              </w:rPr>
              <w:t xml:space="preserve">и дополнување на Законот за </w:t>
            </w:r>
            <w:r w:rsidR="006103A0" w:rsidRPr="005F218C">
              <w:rPr>
                <w:rFonts w:ascii="StobiSerif Regular" w:hAnsi="StobiSerif Regular" w:cs="Arial"/>
                <w:lang w:val="mk-MK"/>
              </w:rPr>
              <w:t>инспекцијата на трудот</w:t>
            </w:r>
            <w:r w:rsidR="0008744F" w:rsidRPr="005F218C">
              <w:rPr>
                <w:rFonts w:ascii="StobiSerif Regular" w:hAnsi="StobiSerif Regular" w:cs="Arial"/>
                <w:lang w:val="mk-MK"/>
              </w:rPr>
              <w:t xml:space="preserve"> содржи </w:t>
            </w:r>
            <w:r w:rsidR="00C40C0E" w:rsidRPr="005F218C">
              <w:rPr>
                <w:rFonts w:ascii="StobiSerif Regular" w:hAnsi="StobiSerif Regular" w:cs="Arial"/>
                <w:lang w:val="mk-MK"/>
              </w:rPr>
              <w:t>8</w:t>
            </w:r>
            <w:r w:rsidRPr="005F218C">
              <w:rPr>
                <w:rFonts w:ascii="StobiSerif Regular" w:hAnsi="StobiSerif Regular" w:cs="Arial"/>
                <w:lang w:val="mk-MK"/>
              </w:rPr>
              <w:t xml:space="preserve"> </w:t>
            </w:r>
            <w:r w:rsidR="0008744F" w:rsidRPr="005F218C">
              <w:rPr>
                <w:rFonts w:ascii="StobiSerif Regular" w:hAnsi="StobiSerif Regular" w:cs="Arial"/>
                <w:lang w:val="mk-MK"/>
              </w:rPr>
              <w:t>член</w:t>
            </w:r>
            <w:r w:rsidRPr="005F218C">
              <w:rPr>
                <w:rFonts w:ascii="StobiSerif Regular" w:hAnsi="StobiSerif Regular" w:cs="Arial"/>
                <w:lang w:val="mk-MK"/>
              </w:rPr>
              <w:t>а</w:t>
            </w:r>
            <w:r w:rsidR="0008744F" w:rsidRPr="005F218C">
              <w:rPr>
                <w:rFonts w:ascii="StobiSerif Regular" w:hAnsi="StobiSerif Regular" w:cs="Arial"/>
                <w:lang w:val="mk-MK"/>
              </w:rPr>
              <w:t>.</w:t>
            </w:r>
          </w:p>
          <w:p w14:paraId="2179C8CB" w14:textId="4F6116E5" w:rsidR="007F0CE2" w:rsidRPr="005F218C" w:rsidRDefault="005168F3" w:rsidP="00A10E19">
            <w:pPr>
              <w:spacing w:after="200"/>
              <w:jc w:val="both"/>
              <w:rPr>
                <w:rFonts w:ascii="StobiSerif Regular" w:hAnsi="StobiSerif Regular" w:cs="Arial"/>
                <w:lang w:val="mk-MK"/>
              </w:rPr>
            </w:pPr>
            <w:r w:rsidRPr="005F218C">
              <w:rPr>
                <w:rFonts w:ascii="StobiSerif Regular" w:hAnsi="StobiSerif Regular" w:cs="Arial"/>
                <w:lang w:val="mk-MK"/>
              </w:rPr>
              <w:t xml:space="preserve">      </w:t>
            </w:r>
            <w:r w:rsidR="0008744F" w:rsidRPr="005F218C">
              <w:rPr>
                <w:rFonts w:ascii="StobiSerif Regular" w:hAnsi="StobiSerif Regular" w:cs="Arial"/>
                <w:lang w:val="mk-MK"/>
              </w:rPr>
              <w:t xml:space="preserve">Со членовите </w:t>
            </w:r>
            <w:r w:rsidR="007F0CE2" w:rsidRPr="005F218C">
              <w:rPr>
                <w:rFonts w:ascii="StobiSerif Regular" w:hAnsi="StobiSerif Regular" w:cs="Arial"/>
                <w:lang w:val="mk-MK"/>
              </w:rPr>
              <w:t xml:space="preserve">од 1 до </w:t>
            </w:r>
            <w:r w:rsidR="00C40C0E" w:rsidRPr="005F218C">
              <w:rPr>
                <w:rFonts w:ascii="StobiSerif Regular" w:hAnsi="StobiSerif Regular" w:cs="Arial"/>
                <w:lang w:val="mk-MK"/>
              </w:rPr>
              <w:t>7</w:t>
            </w:r>
            <w:r w:rsidR="002F4871" w:rsidRPr="005F218C">
              <w:rPr>
                <w:rFonts w:ascii="StobiSerif Regular" w:hAnsi="StobiSerif Regular" w:cs="Arial"/>
                <w:lang w:val="mk-MK"/>
              </w:rPr>
              <w:t xml:space="preserve"> </w:t>
            </w:r>
            <w:r w:rsidR="0008744F" w:rsidRPr="005F218C">
              <w:rPr>
                <w:rFonts w:ascii="StobiSerif Regular" w:hAnsi="StobiSerif Regular" w:cs="Arial"/>
                <w:lang w:val="mk-MK"/>
              </w:rPr>
              <w:t>од Предлогот на Законот се врши усогласување со одредбите од Законот</w:t>
            </w:r>
            <w:r w:rsidRPr="005F218C">
              <w:rPr>
                <w:rFonts w:ascii="StobiSerif Regular" w:hAnsi="StobiSerif Regular" w:cs="Arial"/>
                <w:lang w:val="mk-MK"/>
              </w:rPr>
              <w:t xml:space="preserve"> за инспекциски надзор</w:t>
            </w:r>
            <w:r w:rsidR="0008744F" w:rsidRPr="005F218C">
              <w:rPr>
                <w:rFonts w:ascii="StobiSerif Regular" w:hAnsi="StobiSerif Regular" w:cs="Arial"/>
                <w:lang w:val="mk-MK"/>
              </w:rPr>
              <w:t xml:space="preserve"> („Сл</w:t>
            </w:r>
            <w:r w:rsidR="00B3266E" w:rsidRPr="005F218C">
              <w:rPr>
                <w:rFonts w:ascii="StobiSerif Regular" w:hAnsi="StobiSerif Regular" w:cs="Arial"/>
                <w:lang w:val="mk-MK"/>
              </w:rPr>
              <w:t>ужбен</w:t>
            </w:r>
            <w:r w:rsidR="0008744F" w:rsidRPr="005F218C">
              <w:rPr>
                <w:rFonts w:ascii="StobiSerif Regular" w:hAnsi="StobiSerif Regular" w:cs="Arial"/>
                <w:lang w:val="mk-MK"/>
              </w:rPr>
              <w:t xml:space="preserve"> весник на Реп</w:t>
            </w:r>
            <w:r w:rsidRPr="005F218C">
              <w:rPr>
                <w:rFonts w:ascii="StobiSerif Regular" w:hAnsi="StobiSerif Regular" w:cs="Arial"/>
                <w:lang w:val="mk-MK"/>
              </w:rPr>
              <w:t>ублика Северна Македонија“ бр. 135</w:t>
            </w:r>
            <w:r w:rsidR="0008744F" w:rsidRPr="005F218C">
              <w:rPr>
                <w:rFonts w:ascii="StobiSerif Regular" w:hAnsi="StobiSerif Regular" w:cs="Arial"/>
                <w:lang w:val="mk-MK"/>
              </w:rPr>
              <w:t>/2</w:t>
            </w:r>
            <w:r w:rsidRPr="005F218C">
              <w:rPr>
                <w:rFonts w:ascii="StobiSerif Regular" w:hAnsi="StobiSerif Regular" w:cs="Arial"/>
                <w:lang w:val="mk-MK"/>
              </w:rPr>
              <w:t>5</w:t>
            </w:r>
            <w:r w:rsidR="0008744F" w:rsidRPr="005F218C">
              <w:rPr>
                <w:rFonts w:ascii="StobiSerif Regular" w:hAnsi="StobiSerif Regular" w:cs="Arial"/>
                <w:lang w:val="mk-MK"/>
              </w:rPr>
              <w:t>) со кои се врши</w:t>
            </w:r>
            <w:r w:rsidRPr="005F218C">
              <w:rPr>
                <w:rFonts w:ascii="StobiSerif Regular" w:hAnsi="StobiSerif Regular" w:cs="Arial"/>
                <w:lang w:val="mk-MK"/>
              </w:rPr>
              <w:t xml:space="preserve"> усогласување со постапката за вршење на инспекциски надзор.</w:t>
            </w:r>
            <w:r w:rsidR="0008744F" w:rsidRPr="005F218C">
              <w:rPr>
                <w:rFonts w:ascii="StobiSerif Regular" w:hAnsi="StobiSerif Regular" w:cs="Arial"/>
                <w:lang w:val="mk-MK"/>
              </w:rPr>
              <w:t xml:space="preserve"> </w:t>
            </w:r>
          </w:p>
          <w:p w14:paraId="49885D56" w14:textId="069AC059" w:rsidR="0008744F" w:rsidRPr="005F218C" w:rsidRDefault="0008744F" w:rsidP="00A10E19">
            <w:pPr>
              <w:spacing w:after="200"/>
              <w:jc w:val="both"/>
              <w:rPr>
                <w:rFonts w:ascii="StobiSerif Regular" w:hAnsi="StobiSerif Regular" w:cs="Arial"/>
                <w:lang w:val="mk-MK"/>
              </w:rPr>
            </w:pPr>
            <w:r w:rsidRPr="005F218C">
              <w:rPr>
                <w:rFonts w:ascii="StobiSerif Regular" w:hAnsi="StobiSerif Regular" w:cs="Arial"/>
                <w:lang w:val="mk-MK"/>
              </w:rPr>
              <w:t>Со</w:t>
            </w:r>
            <w:r w:rsidR="005168F3" w:rsidRPr="005F218C">
              <w:rPr>
                <w:rFonts w:ascii="StobiSerif Regular" w:hAnsi="StobiSerif Regular" w:cs="Arial"/>
                <w:lang w:val="mk-MK"/>
              </w:rPr>
              <w:t xml:space="preserve"> членот </w:t>
            </w:r>
            <w:r w:rsidR="00C40C0E" w:rsidRPr="005F218C">
              <w:rPr>
                <w:rFonts w:ascii="StobiSerif Regular" w:hAnsi="StobiSerif Regular" w:cs="Arial"/>
                <w:lang w:val="mk-MK"/>
              </w:rPr>
              <w:t>8</w:t>
            </w:r>
            <w:r w:rsidRPr="005F218C">
              <w:rPr>
                <w:rFonts w:ascii="StobiSerif Regular" w:hAnsi="StobiSerif Regular" w:cs="Arial"/>
                <w:lang w:val="mk-MK"/>
              </w:rPr>
              <w:t xml:space="preserve"> е уредено влегувањето во сила на овој закон.</w:t>
            </w:r>
          </w:p>
          <w:p w14:paraId="0F718F87" w14:textId="77777777" w:rsidR="0008744F" w:rsidRPr="005F218C" w:rsidRDefault="0008744F" w:rsidP="00A10E19">
            <w:pPr>
              <w:jc w:val="both"/>
              <w:rPr>
                <w:rFonts w:ascii="StobiSerif Regular" w:hAnsi="StobiSerif Regular" w:cs="Arial"/>
                <w:lang w:val="mk-MK"/>
              </w:rPr>
            </w:pPr>
          </w:p>
          <w:p w14:paraId="129BD502" w14:textId="7B9AC0B9" w:rsidR="0008744F" w:rsidRPr="005F218C" w:rsidRDefault="0008744F" w:rsidP="00A10E19">
            <w:pPr>
              <w:jc w:val="both"/>
              <w:rPr>
                <w:rFonts w:ascii="StobiSerif Regular" w:hAnsi="StobiSerif Regular" w:cs="Arial"/>
                <w:lang w:val="mk-MK"/>
              </w:rPr>
            </w:pPr>
            <w:r w:rsidRPr="005F218C">
              <w:rPr>
                <w:rFonts w:ascii="StobiSerif Regular" w:hAnsi="StobiSerif Regular" w:cs="Arial"/>
                <w:lang w:val="mk-MK"/>
              </w:rPr>
              <w:t>II</w:t>
            </w:r>
            <w:r w:rsidR="00B3266E" w:rsidRPr="005F218C">
              <w:rPr>
                <w:rFonts w:ascii="StobiSerif Regular" w:hAnsi="StobiSerif Regular" w:cs="Arial"/>
                <w:lang w:val="mk-MK"/>
              </w:rPr>
              <w:t>.</w:t>
            </w:r>
            <w:r w:rsidRPr="005F218C">
              <w:rPr>
                <w:rFonts w:ascii="StobiSerif Regular" w:hAnsi="StobiSerif Regular" w:cs="Arial"/>
                <w:lang w:val="mk-MK"/>
              </w:rPr>
              <w:t xml:space="preserve"> МЕЃУСЕБНА ПОВРЗАНОСТ НА РЕШЕНИЈАТА СОДРЖАНИ ВО ПРЕДЛОЖЕНИТЕ ОДРЕДБИ</w:t>
            </w:r>
          </w:p>
          <w:p w14:paraId="4C79C688" w14:textId="77777777" w:rsidR="007F0CE2" w:rsidRPr="005F218C" w:rsidRDefault="007F0CE2" w:rsidP="00A10E19">
            <w:pPr>
              <w:jc w:val="both"/>
              <w:rPr>
                <w:rFonts w:ascii="StobiSerif Regular" w:hAnsi="StobiSerif Regular" w:cs="Arial"/>
                <w:lang w:val="mk-MK"/>
              </w:rPr>
            </w:pPr>
          </w:p>
          <w:p w14:paraId="7F477295" w14:textId="77777777" w:rsidR="0008744F" w:rsidRPr="005F218C" w:rsidRDefault="0008744F" w:rsidP="00A10E19">
            <w:pPr>
              <w:jc w:val="both"/>
              <w:rPr>
                <w:rFonts w:ascii="StobiSerif Regular" w:hAnsi="StobiSerif Regular" w:cs="Arial"/>
                <w:lang w:val="sq-AL"/>
              </w:rPr>
            </w:pPr>
            <w:r w:rsidRPr="005F218C">
              <w:rPr>
                <w:rFonts w:ascii="StobiSerif Regular" w:hAnsi="StobiSerif Regular" w:cs="Arial"/>
                <w:lang w:val="mk-MK"/>
              </w:rPr>
              <w:t>Решенијата содржани во предложените одредби се меѓусебно поврзани и сочинуваат правна целина.</w:t>
            </w:r>
          </w:p>
          <w:p w14:paraId="7303BB8E" w14:textId="77777777" w:rsidR="0085376B" w:rsidRPr="005F218C" w:rsidRDefault="0085376B" w:rsidP="00A10E19">
            <w:pPr>
              <w:jc w:val="both"/>
              <w:rPr>
                <w:rFonts w:ascii="StobiSerif Regular" w:hAnsi="StobiSerif Regular" w:cs="Arial"/>
                <w:lang w:val="sq-AL"/>
              </w:rPr>
            </w:pPr>
          </w:p>
          <w:p w14:paraId="713F397C" w14:textId="77777777" w:rsidR="0008744F" w:rsidRPr="005F218C" w:rsidRDefault="0008744F" w:rsidP="00A10E19">
            <w:pPr>
              <w:jc w:val="both"/>
              <w:rPr>
                <w:rFonts w:ascii="StobiSerif Regular" w:hAnsi="StobiSerif Regular" w:cs="Arial"/>
                <w:lang w:val="mk-MK"/>
              </w:rPr>
            </w:pPr>
          </w:p>
          <w:p w14:paraId="218D307A" w14:textId="06D27238" w:rsidR="0008744F" w:rsidRPr="005F218C" w:rsidRDefault="0008744F" w:rsidP="00A10E19">
            <w:pPr>
              <w:jc w:val="both"/>
              <w:rPr>
                <w:rFonts w:ascii="StobiSerif Regular" w:hAnsi="StobiSerif Regular" w:cs="Arial"/>
              </w:rPr>
            </w:pPr>
            <w:r w:rsidRPr="005F218C">
              <w:rPr>
                <w:rFonts w:ascii="StobiSerif Regular" w:hAnsi="StobiSerif Regular" w:cs="Arial"/>
                <w:lang w:val="mk-MK"/>
              </w:rPr>
              <w:lastRenderedPageBreak/>
              <w:t>III</w:t>
            </w:r>
            <w:r w:rsidR="00B3266E" w:rsidRPr="005F218C">
              <w:rPr>
                <w:rFonts w:ascii="StobiSerif Regular" w:hAnsi="StobiSerif Regular" w:cs="Arial"/>
                <w:lang w:val="mk-MK"/>
              </w:rPr>
              <w:t xml:space="preserve">. </w:t>
            </w:r>
            <w:r w:rsidRPr="005F218C">
              <w:rPr>
                <w:rFonts w:ascii="StobiSerif Regular" w:hAnsi="StobiSerif Regular" w:cs="Arial"/>
                <w:lang w:val="mk-MK"/>
              </w:rPr>
              <w:t>ПОСЛЕДИЦИ ШТО ЌЕ ПРОИЗЛЕЗАТ ОД ПРЕДЛОЖЕНИТЕ РЕШЕНИЈА</w:t>
            </w:r>
          </w:p>
          <w:p w14:paraId="790FDD4B" w14:textId="77777777" w:rsidR="006E325D" w:rsidRPr="005F218C" w:rsidRDefault="006E325D" w:rsidP="00A10E19">
            <w:pPr>
              <w:jc w:val="both"/>
              <w:rPr>
                <w:rFonts w:ascii="StobiSerif Regular" w:hAnsi="StobiSerif Regular" w:cs="Arial"/>
              </w:rPr>
            </w:pPr>
          </w:p>
          <w:p w14:paraId="1C49DD22" w14:textId="550DEB3D" w:rsidR="00EC5B5A" w:rsidRPr="005F218C" w:rsidRDefault="0008744F" w:rsidP="006103A0">
            <w:pPr>
              <w:ind w:firstLine="720"/>
              <w:jc w:val="both"/>
              <w:rPr>
                <w:rFonts w:ascii="StobiSerif Regular" w:hAnsi="StobiSerif Regular"/>
              </w:rPr>
            </w:pPr>
            <w:r w:rsidRPr="005F218C">
              <w:rPr>
                <w:rFonts w:ascii="StobiSerif Regular" w:hAnsi="StobiSerif Regular" w:cs="Arial"/>
                <w:lang w:val="mk-MK"/>
              </w:rPr>
              <w:t>Со предложениот закон се врши усогласување  на Законот за</w:t>
            </w:r>
            <w:r w:rsidR="006E325D" w:rsidRPr="005F218C">
              <w:rPr>
                <w:rFonts w:ascii="StobiSerif Regular" w:hAnsi="StobiSerif Regular" w:cs="Arial"/>
              </w:rPr>
              <w:t xml:space="preserve"> </w:t>
            </w:r>
            <w:r w:rsidR="006103A0" w:rsidRPr="005F218C">
              <w:rPr>
                <w:rFonts w:ascii="StobiSerif Regular" w:hAnsi="StobiSerif Regular" w:cs="Arial"/>
                <w:lang w:val="mk-MK"/>
              </w:rPr>
              <w:t>инпекцијата на трудот</w:t>
            </w:r>
            <w:r w:rsidRPr="005F218C">
              <w:rPr>
                <w:rFonts w:ascii="StobiSerif Regular" w:hAnsi="StobiSerif Regular" w:cs="Arial"/>
                <w:lang w:val="mk-MK"/>
              </w:rPr>
              <w:t xml:space="preserve"> со Законот за </w:t>
            </w:r>
            <w:r w:rsidR="00EC5B5A" w:rsidRPr="005F218C">
              <w:rPr>
                <w:rFonts w:ascii="StobiSerif Regular" w:hAnsi="StobiSerif Regular" w:cs="Arial"/>
                <w:lang w:val="mk-MK"/>
              </w:rPr>
              <w:t>инспекциски надзор</w:t>
            </w:r>
            <w:r w:rsidRPr="005F218C">
              <w:rPr>
                <w:rFonts w:ascii="StobiSerif Regular" w:hAnsi="StobiSerif Regular" w:cs="Arial"/>
                <w:lang w:val="mk-MK"/>
              </w:rPr>
              <w:t xml:space="preserve"> („Сл</w:t>
            </w:r>
            <w:r w:rsidR="007F0CE2" w:rsidRPr="005F218C">
              <w:rPr>
                <w:rFonts w:ascii="StobiSerif Regular" w:hAnsi="StobiSerif Regular" w:cs="Arial"/>
                <w:lang w:val="mk-MK"/>
              </w:rPr>
              <w:t>ужбен</w:t>
            </w:r>
            <w:r w:rsidRPr="005F218C">
              <w:rPr>
                <w:rFonts w:ascii="StobiSerif Regular" w:hAnsi="StobiSerif Regular" w:cs="Arial"/>
                <w:lang w:val="mk-MK"/>
              </w:rPr>
              <w:t xml:space="preserve"> весник на Република Северна Македонија“ бр.</w:t>
            </w:r>
            <w:r w:rsidR="00EC5B5A" w:rsidRPr="005F218C">
              <w:rPr>
                <w:rFonts w:ascii="StobiSerif Regular" w:hAnsi="StobiSerif Regular" w:cs="Arial"/>
                <w:lang w:val="mk-MK"/>
              </w:rPr>
              <w:t>135</w:t>
            </w:r>
            <w:r w:rsidRPr="005F218C">
              <w:rPr>
                <w:rFonts w:ascii="StobiSerif Regular" w:hAnsi="StobiSerif Regular" w:cs="Arial"/>
                <w:lang w:val="mk-MK"/>
              </w:rPr>
              <w:t>/2</w:t>
            </w:r>
            <w:r w:rsidR="00EC5B5A" w:rsidRPr="005F218C">
              <w:rPr>
                <w:rFonts w:ascii="StobiSerif Regular" w:hAnsi="StobiSerif Regular" w:cs="Arial"/>
                <w:lang w:val="mk-MK"/>
              </w:rPr>
              <w:t>5</w:t>
            </w:r>
            <w:r w:rsidRPr="005F218C">
              <w:rPr>
                <w:rFonts w:ascii="StobiSerif Regular" w:hAnsi="StobiSerif Regular" w:cs="Arial"/>
                <w:lang w:val="mk-MK"/>
              </w:rPr>
              <w:t>), со што ќе се овозможи конзистентност на правниот систем и доследна примена на законските одредби во работите кои се однесуваат на работните односи и заштитат</w:t>
            </w:r>
            <w:r w:rsidR="006103A0" w:rsidRPr="005F218C">
              <w:rPr>
                <w:rFonts w:ascii="StobiSerif Regular" w:hAnsi="StobiSerif Regular" w:cs="Arial"/>
                <w:lang w:val="mk-MK"/>
              </w:rPr>
              <w:t>а на работниците при работењето</w:t>
            </w:r>
            <w:r w:rsidR="00A90D2E">
              <w:rPr>
                <w:rFonts w:ascii="StobiSerif Regular" w:hAnsi="StobiSerif Regular" w:cs="Arial"/>
                <w:lang w:val="mk-MK"/>
              </w:rPr>
              <w:t>.</w:t>
            </w:r>
          </w:p>
          <w:p w14:paraId="126C52FE" w14:textId="77777777" w:rsidR="003E58CC" w:rsidRDefault="003E58CC" w:rsidP="006103A0">
            <w:pPr>
              <w:spacing w:after="120"/>
              <w:ind w:right="34"/>
              <w:rPr>
                <w:rFonts w:ascii="StobiSerif Regular" w:hAnsi="StobiSerif Regular" w:cs="Arial"/>
                <w:b/>
                <w:lang w:val="mk-MK"/>
              </w:rPr>
            </w:pPr>
          </w:p>
          <w:p w14:paraId="3E6F0B51" w14:textId="77777777" w:rsidR="00A90D2E" w:rsidRPr="00A90D2E" w:rsidRDefault="00A90D2E" w:rsidP="006103A0">
            <w:pPr>
              <w:spacing w:after="120"/>
              <w:ind w:right="34"/>
              <w:rPr>
                <w:rFonts w:ascii="StobiSerif Regular" w:hAnsi="StobiSerif Regular" w:cs="Arial"/>
                <w:b/>
                <w:lang w:val="mk-MK"/>
              </w:rPr>
            </w:pPr>
          </w:p>
          <w:p w14:paraId="60B8964A" w14:textId="77777777" w:rsidR="0008744F" w:rsidRPr="005F218C" w:rsidRDefault="0008744F" w:rsidP="00A10E19">
            <w:pPr>
              <w:spacing w:after="120"/>
              <w:ind w:right="34"/>
              <w:jc w:val="center"/>
              <w:rPr>
                <w:rFonts w:ascii="StobiSerif Regular" w:eastAsia="Times New Roman" w:hAnsi="StobiSerif Regular" w:cs="Times New Roman"/>
                <w:b/>
                <w:lang w:val="mk-MK"/>
              </w:rPr>
            </w:pPr>
            <w:r w:rsidRPr="005F218C">
              <w:rPr>
                <w:rFonts w:ascii="StobiSerif Regular" w:hAnsi="StobiSerif Regular" w:cs="Arial"/>
                <w:b/>
                <w:lang w:val="mk-MK"/>
              </w:rPr>
              <w:t>ТЕКСТ НА ОДРЕДБИТЕ ОД</w:t>
            </w:r>
            <w:r w:rsidRPr="005F218C">
              <w:rPr>
                <w:rFonts w:ascii="StobiSerif Regular" w:eastAsia="Calibri" w:hAnsi="StobiSerif Regular" w:cs="Calibri"/>
                <w:b/>
                <w:lang w:val="mk-MK"/>
              </w:rPr>
              <w:t xml:space="preserve"> </w:t>
            </w:r>
            <w:r w:rsidRPr="005F218C">
              <w:rPr>
                <w:rFonts w:ascii="StobiSerif Regular" w:eastAsia="Times New Roman" w:hAnsi="StobiSerif Regular" w:cs="Times New Roman"/>
                <w:b/>
                <w:bCs/>
                <w:lang w:val="mk-MK"/>
              </w:rPr>
              <w:t xml:space="preserve">ЗАКОНОТ  </w:t>
            </w:r>
          </w:p>
          <w:p w14:paraId="246A81AE" w14:textId="77777777" w:rsidR="0008744F" w:rsidRPr="005F218C" w:rsidRDefault="0008744F" w:rsidP="00A10E19">
            <w:pPr>
              <w:jc w:val="center"/>
              <w:rPr>
                <w:rFonts w:ascii="StobiSerif Regular" w:eastAsia="Calibri" w:hAnsi="StobiSerif Regular" w:cs="Calibri"/>
                <w:b/>
                <w:lang w:val="mk-MK"/>
              </w:rPr>
            </w:pPr>
            <w:r w:rsidRPr="005F218C">
              <w:rPr>
                <w:rFonts w:ascii="StobiSerif Regular" w:hAnsi="StobiSerif Regular" w:cs="Arial"/>
                <w:b/>
                <w:lang w:val="mk-MK"/>
              </w:rPr>
              <w:t xml:space="preserve">КОИ СЕ МЕНУВААТ </w:t>
            </w:r>
          </w:p>
          <w:p w14:paraId="24FDC029" w14:textId="77777777" w:rsidR="0008744F" w:rsidRPr="005F218C" w:rsidRDefault="0008744F" w:rsidP="00A10E19">
            <w:pPr>
              <w:ind w:right="20" w:firstLine="284"/>
              <w:jc w:val="both"/>
              <w:rPr>
                <w:rFonts w:ascii="StobiSerif Regular" w:eastAsia="Tahoma" w:hAnsi="StobiSerif Regular" w:cs="Tahoma"/>
                <w:lang w:val="mk-MK" w:eastAsia="mk-MK"/>
              </w:rPr>
            </w:pPr>
            <w:r w:rsidRPr="005F218C">
              <w:rPr>
                <w:rFonts w:ascii="StobiSerif Regular" w:eastAsia="Tahoma" w:hAnsi="StobiSerif Regular" w:cs="Tahoma"/>
                <w:bCs/>
                <w:lang w:val="mk-MK"/>
              </w:rPr>
              <w:t xml:space="preserve"> </w:t>
            </w:r>
          </w:p>
          <w:p w14:paraId="35C1B777" w14:textId="303596C3" w:rsidR="0008744F" w:rsidRPr="005F218C" w:rsidRDefault="0008744F" w:rsidP="00A10E19">
            <w:pPr>
              <w:spacing w:before="100" w:beforeAutospacing="1" w:after="100" w:afterAutospacing="1"/>
              <w:ind w:left="294" w:right="291"/>
              <w:jc w:val="center"/>
              <w:outlineLvl w:val="0"/>
              <w:rPr>
                <w:rFonts w:ascii="StobiSerif Regular" w:eastAsia="Times New Roman" w:hAnsi="StobiSerif Regular" w:cs="Times New Roman"/>
                <w:b/>
                <w:kern w:val="36"/>
                <w:lang w:eastAsia="mk-MK"/>
              </w:rPr>
            </w:pPr>
            <w:r w:rsidRPr="005F218C">
              <w:rPr>
                <w:rFonts w:ascii="StobiSerif Regular" w:eastAsia="Times New Roman" w:hAnsi="StobiSerif Regular" w:cs="Times New Roman"/>
                <w:b/>
                <w:kern w:val="36"/>
                <w:lang w:val="mk-MK" w:eastAsia="mk-MK"/>
              </w:rPr>
              <w:t>Член</w:t>
            </w:r>
            <w:r w:rsidR="00EC5B5A" w:rsidRPr="005F218C">
              <w:rPr>
                <w:rFonts w:ascii="StobiSerif Regular" w:eastAsia="Tahoma" w:hAnsi="StobiSerif Regular" w:cs="Tahoma"/>
                <w:b/>
                <w:kern w:val="36"/>
                <w:lang w:val="mk-MK" w:eastAsia="mk-MK"/>
              </w:rPr>
              <w:t xml:space="preserve"> </w:t>
            </w:r>
            <w:r w:rsidR="006103A0" w:rsidRPr="005F218C">
              <w:rPr>
                <w:rFonts w:ascii="StobiSerif Regular" w:eastAsia="Tahoma" w:hAnsi="StobiSerif Regular" w:cs="Tahoma"/>
                <w:b/>
                <w:kern w:val="36"/>
                <w:lang w:eastAsia="mk-MK"/>
              </w:rPr>
              <w:t>10</w:t>
            </w:r>
          </w:p>
          <w:p w14:paraId="50BD0B78" w14:textId="5367255D" w:rsidR="006103A0" w:rsidRPr="005F218C" w:rsidRDefault="006103A0" w:rsidP="006103A0">
            <w:pPr>
              <w:pStyle w:val="NormalWeb"/>
              <w:jc w:val="both"/>
              <w:rPr>
                <w:rFonts w:ascii="StobiSerif Regular" w:hAnsi="StobiSerif Regular"/>
                <w:sz w:val="22"/>
                <w:szCs w:val="22"/>
                <w:lang w:val="en-US" w:eastAsia="en-US"/>
              </w:rPr>
            </w:pPr>
            <w:r w:rsidRPr="005F218C">
              <w:rPr>
                <w:rStyle w:val="Strong"/>
                <w:rFonts w:ascii="StobiSerif Regular" w:hAnsi="StobiSerif Regular"/>
                <w:sz w:val="22"/>
                <w:szCs w:val="22"/>
                <w:lang w:val="en-US"/>
              </w:rPr>
              <w:t xml:space="preserve">      </w:t>
            </w:r>
            <w:r w:rsidRPr="005F218C">
              <w:rPr>
                <w:rFonts w:ascii="StobiSerif Regular" w:hAnsi="StobiSerif Regular"/>
                <w:sz w:val="22"/>
                <w:szCs w:val="22"/>
                <w:lang w:val="en-US" w:eastAsia="en-US"/>
              </w:rPr>
              <w:t>Во вршењето на работите на инспекцискиот надзор, инспекторот е овластен, во секое време на денот и ноќта, да влезе во просториите на работодавецот, без претходно најавување и без оглед на работното време на работодавецот.</w:t>
            </w:r>
          </w:p>
          <w:p w14:paraId="344A6EB0" w14:textId="6AF7233B" w:rsidR="006103A0" w:rsidRPr="005F218C" w:rsidRDefault="006103A0" w:rsidP="006103A0">
            <w:pPr>
              <w:spacing w:before="100" w:beforeAutospacing="1" w:after="100" w:afterAutospacing="1"/>
              <w:jc w:val="both"/>
              <w:rPr>
                <w:rFonts w:ascii="StobiSerif Regular" w:eastAsia="Times New Roman" w:hAnsi="StobiSerif Regular" w:cs="Times New Roman"/>
              </w:rPr>
            </w:pPr>
            <w:r w:rsidRPr="005F218C">
              <w:rPr>
                <w:rFonts w:ascii="StobiSerif Regular" w:eastAsia="Times New Roman" w:hAnsi="StobiSerif Regular" w:cs="Times New Roman"/>
              </w:rPr>
              <w:t xml:space="preserve">        Веднаш по влегувањето, инспекторот е должен, за своето присуство да го извести работоводниот орган, односно законскиот застапник или друг овластен работник на работодавецот, доколку истите се присутни во просториите на работодавецот. Отсуството на тоа лице не може да биде пречка за вршење на инспекциски надзор.</w:t>
            </w:r>
          </w:p>
          <w:p w14:paraId="1B8699A0" w14:textId="39CD5533" w:rsidR="0008744F" w:rsidRPr="005F218C" w:rsidRDefault="006103A0" w:rsidP="006103A0">
            <w:pPr>
              <w:spacing w:before="100" w:beforeAutospacing="1" w:after="100" w:afterAutospacing="1"/>
              <w:jc w:val="both"/>
              <w:rPr>
                <w:rFonts w:ascii="StobiSerif Regular" w:eastAsia="Times New Roman" w:hAnsi="StobiSerif Regular" w:cs="Times New Roman"/>
              </w:rPr>
            </w:pPr>
            <w:r w:rsidRPr="005F218C">
              <w:rPr>
                <w:rFonts w:ascii="StobiSerif Regular" w:eastAsia="Times New Roman" w:hAnsi="StobiSerif Regular" w:cs="Times New Roman"/>
              </w:rPr>
              <w:t xml:space="preserve">         Работодавецот е должен, на инспекторот да му овозможи непречено вршење на надзорот и на негово барање да му даде односно да му достави на определено место и во определено време, списи, акти, информации и други податоци, потребни за вршење на инспекцискиот надзор.</w:t>
            </w:r>
          </w:p>
          <w:p w14:paraId="0DFB4646" w14:textId="4F8B5FCD" w:rsidR="0008744F" w:rsidRPr="005F218C" w:rsidRDefault="0008744F" w:rsidP="00A10E19">
            <w:pPr>
              <w:spacing w:before="100" w:beforeAutospacing="1" w:after="100" w:afterAutospacing="1"/>
              <w:ind w:left="294" w:right="285"/>
              <w:jc w:val="center"/>
              <w:outlineLvl w:val="0"/>
              <w:rPr>
                <w:rFonts w:ascii="StobiSerif Regular" w:eastAsia="Times New Roman" w:hAnsi="StobiSerif Regular" w:cs="Times New Roman"/>
                <w:b/>
                <w:bCs/>
                <w:kern w:val="36"/>
                <w:lang w:eastAsia="mk-MK"/>
              </w:rPr>
            </w:pPr>
            <w:r w:rsidRPr="005F218C">
              <w:rPr>
                <w:rFonts w:ascii="StobiSerif Regular" w:eastAsia="Times New Roman" w:hAnsi="StobiSerif Regular" w:cs="Times New Roman"/>
                <w:b/>
                <w:bCs/>
                <w:kern w:val="36"/>
                <w:lang w:val="mk-MK" w:eastAsia="mk-MK"/>
              </w:rPr>
              <w:t>Член</w:t>
            </w:r>
            <w:r w:rsidRPr="005F218C">
              <w:rPr>
                <w:rFonts w:ascii="StobiSerif Regular" w:eastAsia="Tahoma" w:hAnsi="StobiSerif Regular" w:cs="Tahoma"/>
                <w:b/>
                <w:bCs/>
                <w:kern w:val="36"/>
                <w:lang w:val="mk-MK" w:eastAsia="mk-MK"/>
              </w:rPr>
              <w:t xml:space="preserve"> </w:t>
            </w:r>
            <w:r w:rsidR="006002B5" w:rsidRPr="005F218C">
              <w:rPr>
                <w:rFonts w:ascii="StobiSerif Regular" w:eastAsia="Times New Roman" w:hAnsi="StobiSerif Regular" w:cs="Times New Roman"/>
                <w:b/>
                <w:bCs/>
                <w:kern w:val="36"/>
                <w:lang w:eastAsia="mk-MK"/>
              </w:rPr>
              <w:t>1</w:t>
            </w:r>
            <w:r w:rsidR="00163DC2" w:rsidRPr="005F218C">
              <w:rPr>
                <w:rFonts w:ascii="StobiSerif Regular" w:eastAsia="Times New Roman" w:hAnsi="StobiSerif Regular" w:cs="Times New Roman"/>
                <w:b/>
                <w:bCs/>
                <w:kern w:val="36"/>
                <w:lang w:eastAsia="mk-MK"/>
              </w:rPr>
              <w:t>1</w:t>
            </w:r>
          </w:p>
          <w:p w14:paraId="7CBE125B" w14:textId="3F338D99" w:rsidR="00163DC2" w:rsidRPr="005F218C" w:rsidRDefault="00163DC2" w:rsidP="00163DC2">
            <w:pPr>
              <w:spacing w:before="100" w:beforeAutospacing="1" w:after="100" w:afterAutospacing="1"/>
              <w:jc w:val="both"/>
              <w:rPr>
                <w:rFonts w:ascii="StobiSerif Regular" w:eastAsia="Times New Roman" w:hAnsi="StobiSerif Regular" w:cs="Times New Roman"/>
              </w:rPr>
            </w:pPr>
            <w:r w:rsidRPr="005F218C">
              <w:rPr>
                <w:rFonts w:ascii="StobiSerif Regular" w:eastAsia="Times New Roman" w:hAnsi="StobiSerif Regular" w:cs="Times New Roman"/>
              </w:rPr>
              <w:t xml:space="preserve">          Во вршењето на инспекцискиот надзор, инспекторот има право да влегува и да ги прегледува сите работни простории и работни места и да направи увид во сите делови на техничко-технолошкиот процес на трудот, на средствата за работа, на заштитните средства и опрема, на условите за работа, на деловните книги, исправите, договорите и другите </w:t>
            </w:r>
            <w:r w:rsidRPr="005F218C">
              <w:rPr>
                <w:rFonts w:ascii="StobiSerif Regular" w:eastAsia="Times New Roman" w:hAnsi="StobiSerif Regular" w:cs="Times New Roman"/>
              </w:rPr>
              <w:lastRenderedPageBreak/>
              <w:t>документи и акти на работодавецот.</w:t>
            </w:r>
          </w:p>
          <w:p w14:paraId="1A53F6E6" w14:textId="1BECCD5A" w:rsidR="00163DC2" w:rsidRPr="005F218C" w:rsidRDefault="00163DC2" w:rsidP="00163DC2">
            <w:pPr>
              <w:spacing w:before="100" w:beforeAutospacing="1" w:after="100" w:afterAutospacing="1"/>
              <w:jc w:val="both"/>
              <w:rPr>
                <w:rFonts w:ascii="StobiSerif Regular" w:eastAsia="Times New Roman" w:hAnsi="StobiSerif Regular" w:cs="Times New Roman"/>
              </w:rPr>
            </w:pPr>
            <w:r w:rsidRPr="005F218C">
              <w:rPr>
                <w:rFonts w:ascii="StobiSerif Regular" w:eastAsia="Times New Roman" w:hAnsi="StobiSerif Regular" w:cs="Times New Roman"/>
              </w:rPr>
              <w:t xml:space="preserve">        Во постапката на инспекцискиот надзор, инспекторот е овластен да прибира потребни податоци и информации, да зема изјави од работници, да издава усмени и писмени наредби и по потреба да побара асистенција од надлежен државен орган.</w:t>
            </w:r>
          </w:p>
          <w:p w14:paraId="31FC7CF6" w14:textId="1743E5BC" w:rsidR="00163DC2" w:rsidRPr="005F218C" w:rsidRDefault="00163DC2" w:rsidP="00163DC2">
            <w:pPr>
              <w:spacing w:before="100" w:beforeAutospacing="1" w:after="100" w:afterAutospacing="1"/>
              <w:jc w:val="both"/>
              <w:rPr>
                <w:rFonts w:ascii="StobiSerif Regular" w:eastAsia="Times New Roman" w:hAnsi="StobiSerif Regular" w:cs="Times New Roman"/>
              </w:rPr>
            </w:pPr>
            <w:r w:rsidRPr="005F218C">
              <w:rPr>
                <w:rFonts w:ascii="StobiSerif Regular" w:eastAsia="Times New Roman" w:hAnsi="StobiSerif Regular" w:cs="Times New Roman"/>
              </w:rPr>
              <w:t xml:space="preserve">       Инспекторот е овластен, во постапката на инспекцискиот надзор да бара лични исправи (лична карта, пасош и слично) од лицата затекнати на работа кај работодавецот, кои се должни бараните исправи да ги дадат на увид.</w:t>
            </w:r>
          </w:p>
          <w:p w14:paraId="1A52405A" w14:textId="6D9888EE" w:rsidR="0008744F" w:rsidRPr="005F218C" w:rsidRDefault="00163DC2" w:rsidP="00163DC2">
            <w:pPr>
              <w:spacing w:before="100" w:beforeAutospacing="1" w:after="100" w:afterAutospacing="1"/>
              <w:jc w:val="both"/>
              <w:rPr>
                <w:rFonts w:ascii="StobiSerif Regular" w:eastAsia="Times New Roman" w:hAnsi="StobiSerif Regular" w:cs="Times New Roman"/>
              </w:rPr>
            </w:pPr>
            <w:r w:rsidRPr="005F218C">
              <w:rPr>
                <w:rFonts w:ascii="StobiSerif Regular" w:eastAsia="Times New Roman" w:hAnsi="StobiSerif Regular" w:cs="Times New Roman"/>
              </w:rPr>
              <w:t xml:space="preserve">       Усмената наредба треба да биде записнички констатирана и по истата, во рок од 24 часа, мора да се донесе решение.</w:t>
            </w:r>
          </w:p>
          <w:p w14:paraId="607B88BF" w14:textId="541E6DD1" w:rsidR="0008744F" w:rsidRPr="005F218C" w:rsidRDefault="0008744F" w:rsidP="00163DC2">
            <w:pPr>
              <w:spacing w:before="100" w:beforeAutospacing="1" w:after="100" w:afterAutospacing="1"/>
              <w:ind w:left="294" w:right="284"/>
              <w:jc w:val="center"/>
              <w:outlineLvl w:val="0"/>
              <w:rPr>
                <w:rFonts w:ascii="StobiSerif Regular" w:eastAsia="Times New Roman" w:hAnsi="StobiSerif Regular" w:cs="Times New Roman"/>
                <w:b/>
                <w:bCs/>
                <w:kern w:val="36"/>
                <w:lang w:eastAsia="mk-MK"/>
              </w:rPr>
            </w:pPr>
            <w:r w:rsidRPr="005F218C">
              <w:rPr>
                <w:rFonts w:ascii="StobiSerif Regular" w:eastAsia="Times New Roman" w:hAnsi="StobiSerif Regular" w:cs="Times New Roman"/>
                <w:b/>
                <w:bCs/>
                <w:kern w:val="36"/>
                <w:lang w:val="mk-MK" w:eastAsia="mk-MK"/>
              </w:rPr>
              <w:t>Член</w:t>
            </w:r>
            <w:r w:rsidRPr="005F218C">
              <w:rPr>
                <w:rFonts w:ascii="StobiSerif Regular" w:eastAsia="Tahoma" w:hAnsi="StobiSerif Regular" w:cs="Tahoma"/>
                <w:b/>
                <w:bCs/>
                <w:kern w:val="36"/>
                <w:lang w:val="mk-MK" w:eastAsia="mk-MK"/>
              </w:rPr>
              <w:t xml:space="preserve"> </w:t>
            </w:r>
            <w:r w:rsidRPr="005F218C">
              <w:rPr>
                <w:rFonts w:ascii="StobiSerif Regular" w:eastAsia="Times New Roman" w:hAnsi="StobiSerif Regular" w:cs="Times New Roman"/>
                <w:b/>
                <w:bCs/>
                <w:kern w:val="36"/>
                <w:lang w:val="mk-MK" w:eastAsia="mk-MK"/>
              </w:rPr>
              <w:t>1</w:t>
            </w:r>
            <w:r w:rsidR="00163DC2" w:rsidRPr="005F218C">
              <w:rPr>
                <w:rFonts w:ascii="StobiSerif Regular" w:eastAsia="Times New Roman" w:hAnsi="StobiSerif Regular" w:cs="Times New Roman"/>
                <w:b/>
                <w:bCs/>
                <w:kern w:val="36"/>
                <w:lang w:eastAsia="mk-MK"/>
              </w:rPr>
              <w:t>2</w:t>
            </w:r>
          </w:p>
          <w:p w14:paraId="1CC5DE19" w14:textId="15BF55BB" w:rsidR="00163DC2" w:rsidRPr="005F218C" w:rsidRDefault="00163DC2" w:rsidP="00163DC2">
            <w:pPr>
              <w:spacing w:before="100" w:beforeAutospacing="1" w:after="100" w:afterAutospacing="1"/>
              <w:jc w:val="both"/>
              <w:rPr>
                <w:rFonts w:ascii="StobiSerif Regular" w:eastAsia="Times New Roman" w:hAnsi="StobiSerif Regular" w:cs="Times New Roman"/>
              </w:rPr>
            </w:pPr>
            <w:r w:rsidRPr="005F218C">
              <w:rPr>
                <w:rFonts w:ascii="StobiSerif Regular" w:eastAsia="Times New Roman" w:hAnsi="StobiSerif Regular" w:cs="Times New Roman"/>
              </w:rPr>
              <w:t xml:space="preserve">       Инспекторот може привремено да земе документација на работодавецот која е потребна за обезбедување на доказите и утврдување на фактичката состојба во областа за која се врши надзор.</w:t>
            </w:r>
          </w:p>
          <w:p w14:paraId="318D9D80" w14:textId="0D84BA71" w:rsidR="00163DC2" w:rsidRPr="005F218C" w:rsidRDefault="00163DC2" w:rsidP="00163DC2">
            <w:pPr>
              <w:spacing w:before="100" w:beforeAutospacing="1" w:after="100" w:afterAutospacing="1"/>
              <w:jc w:val="both"/>
              <w:rPr>
                <w:rFonts w:ascii="StobiSerif Regular" w:eastAsia="Times New Roman" w:hAnsi="StobiSerif Regular" w:cs="Times New Roman"/>
              </w:rPr>
            </w:pPr>
            <w:r w:rsidRPr="005F218C">
              <w:rPr>
                <w:rFonts w:ascii="StobiSerif Regular" w:eastAsia="Times New Roman" w:hAnsi="StobiSerif Regular" w:cs="Times New Roman"/>
              </w:rPr>
              <w:t xml:space="preserve">        Одземената документација во смисла на став 1 од овој член може да се задржи најмногу осум дена.</w:t>
            </w:r>
          </w:p>
          <w:p w14:paraId="4AEFB75A" w14:textId="05E646CF" w:rsidR="00163DC2" w:rsidRPr="005F218C" w:rsidRDefault="00163DC2" w:rsidP="00746832">
            <w:pPr>
              <w:spacing w:before="100" w:beforeAutospacing="1" w:after="100" w:afterAutospacing="1"/>
              <w:jc w:val="both"/>
              <w:rPr>
                <w:rFonts w:ascii="StobiSerif Regular" w:eastAsia="Times New Roman" w:hAnsi="StobiSerif Regular" w:cs="Times New Roman"/>
                <w:lang w:val="mk-MK"/>
              </w:rPr>
            </w:pPr>
            <w:r w:rsidRPr="005F218C">
              <w:rPr>
                <w:rFonts w:ascii="StobiSerif Regular" w:eastAsia="Times New Roman" w:hAnsi="StobiSerif Regular" w:cs="Times New Roman"/>
              </w:rPr>
              <w:t xml:space="preserve">         При одземањето на документацијата, инспекторот ќе му издаде на работодавецот потврда, во која е назначена одземената документација и рокот на нејзиното враќање.</w:t>
            </w:r>
          </w:p>
          <w:p w14:paraId="5AB81C5E" w14:textId="3A355BB4" w:rsidR="00C40C0E" w:rsidRPr="005F218C" w:rsidRDefault="00C40C0E" w:rsidP="00746832">
            <w:pPr>
              <w:spacing w:before="100" w:beforeAutospacing="1" w:after="100" w:afterAutospacing="1"/>
              <w:jc w:val="both"/>
              <w:rPr>
                <w:rFonts w:ascii="StobiSerif Regular" w:eastAsia="Times New Roman" w:hAnsi="StobiSerif Regular" w:cs="Times New Roman"/>
                <w:b/>
                <w:lang w:val="mk-MK"/>
              </w:rPr>
            </w:pPr>
            <w:r w:rsidRPr="005F218C">
              <w:rPr>
                <w:rFonts w:ascii="StobiSerif Regular" w:eastAsia="Times New Roman" w:hAnsi="StobiSerif Regular" w:cs="Times New Roman"/>
                <w:lang w:val="mk-MK"/>
              </w:rPr>
              <w:t xml:space="preserve">                                      </w:t>
            </w:r>
            <w:r w:rsidRPr="005F218C">
              <w:rPr>
                <w:rFonts w:ascii="StobiSerif Regular" w:eastAsia="Times New Roman" w:hAnsi="StobiSerif Regular" w:cs="Times New Roman"/>
                <w:b/>
                <w:lang w:val="mk-MK"/>
              </w:rPr>
              <w:t>Член 13</w:t>
            </w:r>
          </w:p>
          <w:p w14:paraId="2C0BE800" w14:textId="04690862" w:rsidR="00C40C0E" w:rsidRPr="005F218C" w:rsidRDefault="00C40C0E" w:rsidP="00C40C0E">
            <w:pPr>
              <w:spacing w:before="100" w:beforeAutospacing="1" w:after="100" w:afterAutospacing="1"/>
              <w:jc w:val="both"/>
              <w:rPr>
                <w:rFonts w:ascii="StobiSerif Regular" w:eastAsia="Times New Roman" w:hAnsi="StobiSerif Regular" w:cs="Times New Roman"/>
                <w:lang w:val="mk-MK"/>
              </w:rPr>
            </w:pPr>
            <w:r w:rsidRPr="005F218C">
              <w:rPr>
                <w:rFonts w:ascii="StobiSerif Regular" w:eastAsia="Times New Roman" w:hAnsi="StobiSerif Regular" w:cs="Times New Roman"/>
                <w:lang w:val="mk-MK"/>
              </w:rPr>
              <w:t>Инспекторот е должен најмалку еднаш годишно да изврши инспекциски надзор над примената на прописите за</w:t>
            </w:r>
            <w:r w:rsidRPr="005F218C">
              <w:rPr>
                <w:rFonts w:ascii="StobiSerif Regular" w:eastAsia="Times New Roman" w:hAnsi="StobiSerif Regular" w:cs="Times New Roman"/>
                <w:b/>
                <w:lang w:val="mk-MK"/>
              </w:rPr>
              <w:t xml:space="preserve"> </w:t>
            </w:r>
            <w:r w:rsidRPr="005F218C">
              <w:rPr>
                <w:rFonts w:ascii="StobiSerif Regular" w:eastAsia="Times New Roman" w:hAnsi="StobiSerif Regular" w:cs="Times New Roman"/>
                <w:lang w:val="mk-MK"/>
              </w:rPr>
              <w:t>работни односи и заштита при работа кај работодавците во областа на индустријата, трговијата, градежништвото, земјоделството, шумарството, сообраќајот, комуналните дејности, занаетчиството, угостителството и во училишните и факултетските работилници и лаборатории за практична настава, а кај другите работодавци, според програмата за работа, најмалку еднаш во три години.</w:t>
            </w:r>
          </w:p>
          <w:p w14:paraId="2ABE527A" w14:textId="5A7FF731" w:rsidR="00634DD6" w:rsidRPr="005F218C" w:rsidRDefault="0008744F" w:rsidP="009427FB">
            <w:pPr>
              <w:spacing w:before="100" w:beforeAutospacing="1" w:after="100" w:afterAutospacing="1"/>
              <w:ind w:left="294" w:right="284"/>
              <w:jc w:val="center"/>
              <w:outlineLvl w:val="0"/>
              <w:rPr>
                <w:rFonts w:ascii="StobiSerif Regular" w:eastAsia="Times New Roman" w:hAnsi="StobiSerif Regular" w:cs="Times New Roman"/>
                <w:b/>
                <w:bCs/>
                <w:kern w:val="36"/>
                <w:lang w:eastAsia="mk-MK"/>
              </w:rPr>
            </w:pPr>
            <w:r w:rsidRPr="005F218C">
              <w:rPr>
                <w:rFonts w:ascii="StobiSerif Regular" w:eastAsia="Times New Roman" w:hAnsi="StobiSerif Regular" w:cs="Times New Roman"/>
                <w:b/>
                <w:bCs/>
                <w:kern w:val="36"/>
                <w:lang w:val="mk-MK" w:eastAsia="mk-MK"/>
              </w:rPr>
              <w:t>Член</w:t>
            </w:r>
            <w:r w:rsidRPr="005F218C">
              <w:rPr>
                <w:rFonts w:ascii="StobiSerif Regular" w:eastAsia="Tahoma" w:hAnsi="StobiSerif Regular" w:cs="Tahoma"/>
                <w:b/>
                <w:bCs/>
                <w:kern w:val="36"/>
                <w:lang w:val="mk-MK" w:eastAsia="mk-MK"/>
              </w:rPr>
              <w:t xml:space="preserve"> </w:t>
            </w:r>
            <w:r w:rsidRPr="005F218C">
              <w:rPr>
                <w:rFonts w:ascii="StobiSerif Regular" w:eastAsia="Times New Roman" w:hAnsi="StobiSerif Regular" w:cs="Times New Roman"/>
                <w:b/>
                <w:bCs/>
                <w:kern w:val="36"/>
                <w:lang w:val="mk-MK" w:eastAsia="mk-MK"/>
              </w:rPr>
              <w:t>1</w:t>
            </w:r>
            <w:r w:rsidR="00746832" w:rsidRPr="005F218C">
              <w:rPr>
                <w:rFonts w:ascii="StobiSerif Regular" w:eastAsia="Times New Roman" w:hAnsi="StobiSerif Regular" w:cs="Times New Roman"/>
                <w:b/>
                <w:bCs/>
                <w:kern w:val="36"/>
                <w:lang w:eastAsia="mk-MK"/>
              </w:rPr>
              <w:t>4</w:t>
            </w:r>
          </w:p>
          <w:p w14:paraId="5338FB5B" w14:textId="79F294A0" w:rsidR="00746832" w:rsidRPr="005F218C" w:rsidRDefault="00746832" w:rsidP="00746832">
            <w:pPr>
              <w:spacing w:before="100" w:beforeAutospacing="1" w:after="100" w:afterAutospacing="1"/>
              <w:jc w:val="both"/>
              <w:rPr>
                <w:rFonts w:ascii="StobiSerif Regular" w:eastAsia="Times New Roman" w:hAnsi="StobiSerif Regular" w:cs="Times New Roman"/>
              </w:rPr>
            </w:pPr>
            <w:r w:rsidRPr="005F218C">
              <w:rPr>
                <w:rFonts w:ascii="StobiSerif Regular" w:eastAsia="Times New Roman" w:hAnsi="StobiSerif Regular" w:cs="Times New Roman"/>
              </w:rPr>
              <w:t xml:space="preserve">         Инспекторот е должен да состави </w:t>
            </w:r>
            <w:r w:rsidRPr="005F218C">
              <w:rPr>
                <w:rFonts w:ascii="StobiSerif Regular" w:eastAsia="Times New Roman" w:hAnsi="StobiSerif Regular" w:cs="Times New Roman"/>
              </w:rPr>
              <w:lastRenderedPageBreak/>
              <w:t>записник за извршениот инспекциски надзор кој содржи податоци, особено за денот и часот на инспекцискиот надзор, работодавецот, констатираната состојба и изречените мерки.</w:t>
            </w:r>
          </w:p>
          <w:p w14:paraId="4C0FB124" w14:textId="6A3CB782" w:rsidR="00746832" w:rsidRPr="005F218C" w:rsidRDefault="00746832" w:rsidP="00746832">
            <w:pPr>
              <w:spacing w:before="100" w:beforeAutospacing="1" w:after="100" w:afterAutospacing="1"/>
              <w:jc w:val="both"/>
              <w:rPr>
                <w:rFonts w:ascii="StobiSerif Regular" w:eastAsia="Times New Roman" w:hAnsi="StobiSerif Regular" w:cs="Times New Roman"/>
              </w:rPr>
            </w:pPr>
            <w:r w:rsidRPr="005F218C">
              <w:rPr>
                <w:rFonts w:ascii="StobiSerif Regular" w:eastAsia="Times New Roman" w:hAnsi="StobiSerif Regular" w:cs="Times New Roman"/>
              </w:rPr>
              <w:t xml:space="preserve">       Примерок од записникот за извршениот инспекциски надзор му се предава односно доставува на работодавецот.</w:t>
            </w:r>
          </w:p>
          <w:p w14:paraId="3260F00E" w14:textId="2333A1C7" w:rsidR="009427FB" w:rsidRPr="005F218C" w:rsidRDefault="00746832" w:rsidP="00746832">
            <w:pPr>
              <w:spacing w:before="100" w:beforeAutospacing="1" w:after="100" w:afterAutospacing="1"/>
              <w:jc w:val="center"/>
              <w:rPr>
                <w:rFonts w:ascii="StobiSerif Regular" w:eastAsia="Times New Roman" w:hAnsi="StobiSerif Regular" w:cs="Times New Roman"/>
                <w:b/>
              </w:rPr>
            </w:pPr>
            <w:r w:rsidRPr="005F218C">
              <w:rPr>
                <w:rFonts w:ascii="StobiSerif Regular" w:eastAsia="Times New Roman" w:hAnsi="StobiSerif Regular" w:cs="Times New Roman"/>
                <w:b/>
                <w:lang w:val="mk-MK"/>
              </w:rPr>
              <w:t>Член 17-а</w:t>
            </w:r>
          </w:p>
          <w:p w14:paraId="5578ED26" w14:textId="7353DBB9" w:rsidR="00746832" w:rsidRPr="005F218C" w:rsidRDefault="00746832" w:rsidP="00746832">
            <w:pPr>
              <w:spacing w:before="100" w:beforeAutospacing="1" w:after="100" w:afterAutospacing="1"/>
              <w:jc w:val="both"/>
              <w:rPr>
                <w:rFonts w:ascii="StobiSerif Regular" w:eastAsia="Times New Roman" w:hAnsi="StobiSerif Regular" w:cs="Times New Roman"/>
              </w:rPr>
            </w:pPr>
            <w:r w:rsidRPr="005F218C">
              <w:rPr>
                <w:rFonts w:ascii="StobiSerif Regular" w:eastAsia="Times New Roman" w:hAnsi="StobiSerif Regular" w:cs="Times New Roman"/>
              </w:rPr>
              <w:t xml:space="preserve">        Инспекторот води евиденција за изречените опомени.</w:t>
            </w:r>
          </w:p>
          <w:p w14:paraId="5F3436CF" w14:textId="6AD89D63" w:rsidR="00746832" w:rsidRPr="005F218C" w:rsidRDefault="00746832" w:rsidP="00746832">
            <w:pPr>
              <w:spacing w:before="100" w:beforeAutospacing="1" w:after="100" w:afterAutospacing="1"/>
              <w:jc w:val="both"/>
              <w:rPr>
                <w:rFonts w:ascii="StobiSerif Regular" w:eastAsia="Times New Roman" w:hAnsi="StobiSerif Regular" w:cs="Times New Roman"/>
                <w:lang w:val="mk-MK"/>
              </w:rPr>
            </w:pPr>
            <w:r w:rsidRPr="005F218C">
              <w:rPr>
                <w:rFonts w:ascii="StobiSerif Regular" w:eastAsia="Times New Roman" w:hAnsi="StobiSerif Regular" w:cs="Times New Roman"/>
              </w:rPr>
              <w:t xml:space="preserve">       Начинот на водење на евиденцијата од ставот 1 на овој член, ја пропишува министерот за економија и труд.</w:t>
            </w:r>
          </w:p>
          <w:p w14:paraId="71278C52" w14:textId="780B76C7" w:rsidR="00746832" w:rsidRPr="005F218C" w:rsidRDefault="00746832" w:rsidP="00746832">
            <w:pPr>
              <w:spacing w:before="100" w:beforeAutospacing="1" w:after="100" w:afterAutospacing="1"/>
              <w:jc w:val="center"/>
              <w:rPr>
                <w:rFonts w:ascii="StobiSerif Regular" w:eastAsia="Times New Roman" w:hAnsi="StobiSerif Regular" w:cs="Times New Roman"/>
                <w:b/>
                <w:lang w:val="mk-MK"/>
              </w:rPr>
            </w:pPr>
            <w:r w:rsidRPr="005F218C">
              <w:rPr>
                <w:rFonts w:ascii="StobiSerif Regular" w:eastAsia="Times New Roman" w:hAnsi="StobiSerif Regular" w:cs="Times New Roman"/>
                <w:b/>
                <w:lang w:val="mk-MK"/>
              </w:rPr>
              <w:t>Член 19</w:t>
            </w:r>
          </w:p>
          <w:p w14:paraId="7FAA5137" w14:textId="60AA9DCF" w:rsidR="00746832" w:rsidRPr="005F218C" w:rsidRDefault="00746832" w:rsidP="00746832">
            <w:pPr>
              <w:spacing w:before="100" w:beforeAutospacing="1" w:after="100" w:afterAutospacing="1"/>
              <w:jc w:val="both"/>
              <w:rPr>
                <w:rFonts w:ascii="StobiSerif Regular" w:eastAsia="Times New Roman" w:hAnsi="StobiSerif Regular" w:cs="Times New Roman"/>
                <w:lang w:val="mk-MK"/>
              </w:rPr>
            </w:pPr>
            <w:r w:rsidRPr="005F218C">
              <w:rPr>
                <w:rFonts w:ascii="StobiSerif Regular" w:eastAsia="Times New Roman" w:hAnsi="StobiSerif Regular" w:cs="Times New Roman"/>
                <w:lang w:val="mk-MK"/>
              </w:rPr>
              <w:t xml:space="preserve">        </w:t>
            </w:r>
            <w:r w:rsidRPr="005F218C">
              <w:rPr>
                <w:rFonts w:ascii="StobiSerif Regular" w:eastAsia="Times New Roman" w:hAnsi="StobiSerif Regular" w:cs="Times New Roman"/>
              </w:rPr>
              <w:t>Против решението на инспекторот за труд може да се изјави жалба во рок од 15 дена од денот на приемот на решението.</w:t>
            </w:r>
          </w:p>
          <w:p w14:paraId="044F0756" w14:textId="7CD51B28" w:rsidR="00746832" w:rsidRPr="005F218C" w:rsidRDefault="00746832" w:rsidP="00746832">
            <w:pPr>
              <w:spacing w:before="100" w:beforeAutospacing="1" w:after="100" w:afterAutospacing="1"/>
              <w:jc w:val="both"/>
              <w:rPr>
                <w:rFonts w:ascii="StobiSerif Regular" w:eastAsia="Times New Roman" w:hAnsi="StobiSerif Regular" w:cs="Times New Roman"/>
                <w:lang w:val="mk-MK"/>
              </w:rPr>
            </w:pPr>
            <w:r w:rsidRPr="005F218C">
              <w:rPr>
                <w:rFonts w:ascii="StobiSerif Regular" w:eastAsia="Times New Roman" w:hAnsi="StobiSerif Regular" w:cs="Times New Roman"/>
                <w:lang w:val="mk-MK"/>
              </w:rPr>
              <w:t xml:space="preserve">        </w:t>
            </w:r>
            <w:r w:rsidRPr="005F218C">
              <w:rPr>
                <w:rFonts w:ascii="StobiSerif Regular" w:eastAsia="Times New Roman" w:hAnsi="StobiSerif Regular" w:cs="Times New Roman"/>
              </w:rPr>
              <w:t>По жалбата против решението на инспекторот одлучува Државната комисија за одлучување во  управна постапка, постапка од работен однос и инспекциски надзор во втор степен.</w:t>
            </w:r>
          </w:p>
          <w:p w14:paraId="66D92C22" w14:textId="536F3A69" w:rsidR="00746832" w:rsidRPr="005F218C" w:rsidRDefault="00746832" w:rsidP="00746832">
            <w:pPr>
              <w:spacing w:before="100" w:beforeAutospacing="1" w:after="100" w:afterAutospacing="1"/>
              <w:jc w:val="both"/>
              <w:rPr>
                <w:rFonts w:ascii="StobiSerif Regular" w:eastAsia="Times New Roman" w:hAnsi="StobiSerif Regular" w:cs="Times New Roman"/>
              </w:rPr>
            </w:pPr>
            <w:r w:rsidRPr="005F218C">
              <w:rPr>
                <w:rFonts w:ascii="StobiSerif Regular" w:eastAsia="Times New Roman" w:hAnsi="StobiSerif Regular" w:cs="Times New Roman"/>
                <w:lang w:val="mk-MK"/>
              </w:rPr>
              <w:t xml:space="preserve">       </w:t>
            </w:r>
            <w:r w:rsidRPr="005F218C">
              <w:rPr>
                <w:rFonts w:ascii="StobiSerif Regular" w:eastAsia="Times New Roman" w:hAnsi="StobiSerif Regular" w:cs="Times New Roman"/>
              </w:rPr>
              <w:t>Против конечното решение на инспекторот на трудот, донесено по барање на работник за одложување од извршување на конечна одлука на работодавачот, за која се води работен спор пред надлежен суд, не може да се поведе управен спор.</w:t>
            </w:r>
          </w:p>
          <w:p w14:paraId="131ACACA" w14:textId="77777777" w:rsidR="00746832" w:rsidRPr="005F218C" w:rsidRDefault="00746832" w:rsidP="00746832">
            <w:pPr>
              <w:spacing w:before="100" w:beforeAutospacing="1" w:after="100" w:afterAutospacing="1"/>
              <w:jc w:val="center"/>
              <w:rPr>
                <w:rFonts w:ascii="StobiSerif Regular" w:eastAsia="Times New Roman" w:hAnsi="StobiSerif Regular" w:cs="Times New Roman"/>
                <w:b/>
                <w:lang w:val="mk-MK"/>
              </w:rPr>
            </w:pPr>
          </w:p>
          <w:p w14:paraId="683B366E" w14:textId="77777777" w:rsidR="00746832" w:rsidRPr="005F218C" w:rsidRDefault="00746832" w:rsidP="00746832">
            <w:pPr>
              <w:spacing w:before="100" w:beforeAutospacing="1" w:after="100" w:afterAutospacing="1"/>
              <w:rPr>
                <w:rFonts w:ascii="Times New Roman" w:eastAsia="Times New Roman" w:hAnsi="Times New Roman" w:cs="Times New Roman"/>
                <w:sz w:val="24"/>
                <w:szCs w:val="24"/>
              </w:rPr>
            </w:pPr>
            <w:r w:rsidRPr="005F218C">
              <w:rPr>
                <w:rFonts w:ascii="Times New Roman" w:eastAsia="Times New Roman" w:hAnsi="Times New Roman" w:cs="Times New Roman"/>
                <w:sz w:val="24"/>
                <w:szCs w:val="24"/>
              </w:rPr>
              <w:t> </w:t>
            </w:r>
          </w:p>
          <w:p w14:paraId="72E2E5C4" w14:textId="77777777" w:rsidR="00746832" w:rsidRPr="005F218C" w:rsidRDefault="00746832" w:rsidP="00746832">
            <w:pPr>
              <w:spacing w:before="100" w:beforeAutospacing="1" w:after="100" w:afterAutospacing="1"/>
              <w:jc w:val="center"/>
              <w:rPr>
                <w:rFonts w:ascii="StobiSerif Regular" w:eastAsia="Times New Roman" w:hAnsi="StobiSerif Regular" w:cs="Times New Roman"/>
                <w:b/>
              </w:rPr>
            </w:pPr>
          </w:p>
          <w:p w14:paraId="069D5FD0" w14:textId="77777777" w:rsidR="009427FB" w:rsidRPr="005F218C" w:rsidRDefault="009427FB" w:rsidP="009427FB">
            <w:pPr>
              <w:spacing w:before="100" w:beforeAutospacing="1" w:after="100" w:afterAutospacing="1"/>
              <w:ind w:left="294" w:right="284"/>
              <w:jc w:val="center"/>
              <w:outlineLvl w:val="0"/>
              <w:rPr>
                <w:rFonts w:ascii="StobiSerif Regular" w:eastAsia="Times New Roman" w:hAnsi="StobiSerif Regular" w:cs="Times New Roman"/>
                <w:b/>
                <w:bCs/>
                <w:kern w:val="36"/>
                <w:lang w:eastAsia="mk-MK"/>
              </w:rPr>
            </w:pPr>
          </w:p>
          <w:p w14:paraId="67B1218B" w14:textId="40201B26" w:rsidR="00320899" w:rsidRPr="005F218C" w:rsidRDefault="00320899" w:rsidP="009427FB">
            <w:pPr>
              <w:spacing w:before="100" w:beforeAutospacing="1" w:after="100" w:afterAutospacing="1"/>
              <w:ind w:left="294" w:right="284"/>
              <w:jc w:val="center"/>
              <w:outlineLvl w:val="0"/>
              <w:rPr>
                <w:rFonts w:ascii="StobiSerif Regular" w:eastAsia="Times New Roman" w:hAnsi="StobiSerif Regular" w:cs="Times New Roman"/>
                <w:b/>
                <w:bCs/>
                <w:kern w:val="36"/>
                <w:lang w:eastAsia="mk-MK"/>
              </w:rPr>
            </w:pPr>
          </w:p>
        </w:tc>
        <w:tc>
          <w:tcPr>
            <w:tcW w:w="4590" w:type="dxa"/>
          </w:tcPr>
          <w:p w14:paraId="1160AFC2" w14:textId="77777777" w:rsidR="001200D1" w:rsidRPr="005F218C" w:rsidRDefault="001200D1" w:rsidP="00A10E19">
            <w:pPr>
              <w:ind w:firstLine="720"/>
              <w:jc w:val="both"/>
              <w:rPr>
                <w:rFonts w:ascii="StobiSerif Regular" w:eastAsia="Calibri" w:hAnsi="StobiSerif Regular" w:cs="Calibri"/>
                <w:lang w:val="mk-MK"/>
              </w:rPr>
            </w:pPr>
            <w:r w:rsidRPr="005F218C">
              <w:rPr>
                <w:rFonts w:ascii="StobiSerif Regular" w:eastAsia="Calibri" w:hAnsi="StobiSerif Regular" w:cs="Calibri"/>
                <w:lang w:val="mk-MK"/>
              </w:rPr>
              <w:lastRenderedPageBreak/>
              <w:t>HYRJE</w:t>
            </w:r>
          </w:p>
          <w:p w14:paraId="45436C49" w14:textId="77777777" w:rsidR="001200D1" w:rsidRPr="005F218C" w:rsidRDefault="001200D1" w:rsidP="00A10E19">
            <w:pPr>
              <w:ind w:firstLine="720"/>
              <w:jc w:val="both"/>
              <w:rPr>
                <w:rFonts w:ascii="StobiSerif Regular" w:eastAsia="Calibri" w:hAnsi="StobiSerif Regular" w:cs="Calibri"/>
                <w:lang w:val="mk-MK"/>
              </w:rPr>
            </w:pPr>
          </w:p>
          <w:p w14:paraId="469DF8F2" w14:textId="77777777" w:rsidR="001200D1" w:rsidRPr="005F218C" w:rsidRDefault="001200D1" w:rsidP="00A10E19">
            <w:pPr>
              <w:ind w:firstLine="720"/>
              <w:jc w:val="both"/>
              <w:rPr>
                <w:rFonts w:ascii="StobiSerif Regular" w:eastAsia="Calibri" w:hAnsi="StobiSerif Regular" w:cs="Calibri"/>
                <w:lang w:val="mk-MK"/>
              </w:rPr>
            </w:pPr>
            <w:r w:rsidRPr="005F218C">
              <w:rPr>
                <w:rFonts w:ascii="StobiSerif Regular" w:eastAsia="Calibri" w:hAnsi="StobiSerif Regular" w:cs="Calibri"/>
                <w:lang w:val="mk-MK"/>
              </w:rPr>
              <w:lastRenderedPageBreak/>
              <w:t xml:space="preserve">I. VLERËSIM I SITUATAVE NË FUSHËN QË DUHET TË RREGULLOHET ME LIGJIN DHE ARSYET PËR MIRATIMIN E LIGJIT </w:t>
            </w:r>
          </w:p>
          <w:p w14:paraId="6D2347A5" w14:textId="77777777" w:rsidR="00BA7933" w:rsidRPr="005F218C" w:rsidRDefault="008057AF" w:rsidP="00A10E19">
            <w:pPr>
              <w:ind w:firstLine="720"/>
              <w:jc w:val="both"/>
              <w:rPr>
                <w:rStyle w:val="rynqvb"/>
                <w:rFonts w:ascii="StobiSerif Regular" w:hAnsi="StobiSerif Regular"/>
                <w:lang w:val="mk-MK"/>
              </w:rPr>
            </w:pPr>
            <w:r w:rsidRPr="005F218C">
              <w:rPr>
                <w:rStyle w:val="rynqvb"/>
                <w:rFonts w:ascii="StobiSerif Regular" w:hAnsi="StobiSerif Regular"/>
                <w:lang w:val="sq-AL"/>
              </w:rPr>
              <w:t xml:space="preserve">Ligji për Inspektimin e Punës (“Gazeta Zyrtare e Republikës së Maqedonisë” nr. 35/97, 29/02, 36/11, 164/13, 44/14, 33/15, 147/15 dhe 21/18 dhe “Gazeta Zyrtare e Republikës së Maqedonisë së Veriut” nr. 317/20 dhe 16/25), rregullon organizimin dhe punën e Inspektoratit Shtetëror të Punës (në tekstin e mëtejmë: Inspektorati) i cili kryen mbikëqyrje inspektuese mbi zbatimin e ligjeve dhe rregulloreve të tjera mbi marrëdhëniet e punës, punësimin dhe sigurinë dhe shëndetin në punë dhe marrëveshjet kolektive, kontratat e punës dhe aktet e tjera, të cilat rregullojnë dhe ushtrojnë të drejtat, detyrimet dhe përgjegjësitë e punëtorëve dhe punëdhënësve në fushën e marrëdhënieve të punës, punësimin dhe sigurinë në punë, si dhe mbikëqyrjen inspektuese mbi kryerjen e aktiviteteve të paregjistruara. </w:t>
            </w:r>
          </w:p>
          <w:p w14:paraId="42F4570E" w14:textId="77777777" w:rsidR="00BA7933" w:rsidRPr="005F218C" w:rsidRDefault="008057AF" w:rsidP="00A10E19">
            <w:pPr>
              <w:ind w:firstLine="720"/>
              <w:jc w:val="both"/>
              <w:rPr>
                <w:rStyle w:val="rynqvb"/>
                <w:rFonts w:ascii="StobiSerif Regular" w:hAnsi="StobiSerif Regular"/>
                <w:lang w:val="mk-MK"/>
              </w:rPr>
            </w:pPr>
            <w:r w:rsidRPr="005F218C">
              <w:rPr>
                <w:rStyle w:val="rynqvb"/>
                <w:rFonts w:ascii="StobiSerif Regular" w:hAnsi="StobiSerif Regular"/>
                <w:lang w:val="sq-AL"/>
              </w:rPr>
              <w:t>Me hyrjen në fuqi të Ligjit të ri për Mbikëqyrjen Inspektuese (“Gazeta Zyrtare e Republikës së Maqedonisë së Veriut” nr. 135/25), Ligji për Inspektimin e Punës duhet të harmonizohet me procedurën për kryerjen e mbikëqyrjes inspektuese.</w:t>
            </w:r>
          </w:p>
          <w:p w14:paraId="29DA9305" w14:textId="77777777" w:rsidR="00320899" w:rsidRPr="005F218C" w:rsidRDefault="00320899" w:rsidP="00A10E19">
            <w:pPr>
              <w:ind w:firstLine="720"/>
              <w:jc w:val="both"/>
              <w:rPr>
                <w:rStyle w:val="rynqvb"/>
                <w:rFonts w:ascii="StobiSerif Regular" w:hAnsi="StobiSerif Regular"/>
                <w:lang w:val="sq-AL"/>
              </w:rPr>
            </w:pPr>
          </w:p>
          <w:p w14:paraId="222D657E" w14:textId="32BC926C" w:rsidR="008559AF" w:rsidRPr="005F218C" w:rsidRDefault="008057AF" w:rsidP="00A10E19">
            <w:pPr>
              <w:ind w:firstLine="720"/>
              <w:jc w:val="both"/>
              <w:rPr>
                <w:rStyle w:val="rynqvb"/>
                <w:rFonts w:ascii="StobiSerif Regular" w:hAnsi="StobiSerif Regular"/>
                <w:lang w:val="sq-AL"/>
              </w:rPr>
            </w:pPr>
            <w:r w:rsidRPr="005F218C">
              <w:rPr>
                <w:rStyle w:val="rynqvb"/>
                <w:rFonts w:ascii="StobiSerif Regular" w:hAnsi="StobiSerif Regular"/>
                <w:lang w:val="sq-AL"/>
              </w:rPr>
              <w:t xml:space="preserve"> Duke marrë parasysh që korniza ligjore duhet të ndjekë strukturën ekzistuese administrative dhe institucionale dhe se duhet të ketë kompetenca dhe përgjegjësi të qarta të organeve administrative, duke mos krijuar kështu boshllëqe ligjore që do të çonin më tej në pasiguri ligjore për qytetarët, është e nevojshme të harmonizohen dispozitat e </w:t>
            </w:r>
            <w:r w:rsidR="00B4174B" w:rsidRPr="005F218C">
              <w:rPr>
                <w:rStyle w:val="rynqvb"/>
                <w:rFonts w:ascii="StobiSerif Regular" w:hAnsi="StobiSerif Regular"/>
                <w:lang w:val="sq-AL"/>
              </w:rPr>
              <w:t>Ligji</w:t>
            </w:r>
            <w:r w:rsidR="00B4174B" w:rsidRPr="005F218C">
              <w:rPr>
                <w:rStyle w:val="rynqvb"/>
                <w:rFonts w:ascii="StobiSerif Regular" w:hAnsi="StobiSerif Regular"/>
              </w:rPr>
              <w:t>t</w:t>
            </w:r>
            <w:r w:rsidR="00B4174B" w:rsidRPr="005F218C">
              <w:rPr>
                <w:rStyle w:val="rynqvb"/>
                <w:rFonts w:ascii="StobiSerif Regular" w:hAnsi="StobiSerif Regular"/>
                <w:lang w:val="sq-AL"/>
              </w:rPr>
              <w:t xml:space="preserve"> për Inspektimin e Punës</w:t>
            </w:r>
            <w:r w:rsidRPr="005F218C">
              <w:rPr>
                <w:rStyle w:val="rynqvb"/>
                <w:rFonts w:ascii="StobiSerif Regular" w:hAnsi="StobiSerif Regular"/>
                <w:lang w:val="sq-AL"/>
              </w:rPr>
              <w:t xml:space="preserve"> me Ligjin për Mbikëqyrjen Inspektuese.</w:t>
            </w:r>
          </w:p>
          <w:p w14:paraId="32A0BADB" w14:textId="77777777" w:rsidR="008559AF" w:rsidRPr="005F218C" w:rsidRDefault="008559AF" w:rsidP="00BA7933">
            <w:pPr>
              <w:jc w:val="both"/>
              <w:rPr>
                <w:rStyle w:val="rynqvb"/>
                <w:rFonts w:ascii="StobiSerif Regular" w:hAnsi="StobiSerif Regular"/>
                <w:lang w:val="mk-MK"/>
              </w:rPr>
            </w:pPr>
          </w:p>
          <w:p w14:paraId="5B2D41D1" w14:textId="77777777" w:rsidR="008559AF" w:rsidRPr="005F218C" w:rsidRDefault="008559AF" w:rsidP="00A10E19">
            <w:pPr>
              <w:ind w:firstLine="720"/>
              <w:jc w:val="both"/>
              <w:rPr>
                <w:rStyle w:val="rynqvb"/>
                <w:rFonts w:ascii="StobiSerif Regular" w:hAnsi="StobiSerif Regular"/>
                <w:lang w:val="sq-AL"/>
              </w:rPr>
            </w:pPr>
          </w:p>
          <w:p w14:paraId="710C60F3" w14:textId="429B6079" w:rsidR="001200D1" w:rsidRPr="005F218C" w:rsidRDefault="001200D1" w:rsidP="00A10E19">
            <w:pPr>
              <w:ind w:firstLine="720"/>
              <w:jc w:val="both"/>
              <w:rPr>
                <w:rFonts w:ascii="StobiSerif Regular" w:eastAsia="Calibri" w:hAnsi="StobiSerif Regular" w:cs="Calibri"/>
                <w:lang w:val="mk-MK"/>
              </w:rPr>
            </w:pPr>
            <w:r w:rsidRPr="005F218C">
              <w:rPr>
                <w:rFonts w:ascii="StobiSerif Regular" w:eastAsia="Calibri" w:hAnsi="StobiSerif Regular" w:cs="Calibri"/>
                <w:lang w:val="mk-MK"/>
              </w:rPr>
              <w:t>Për këto arsye, si dhe për shkak të mundësimit të konsistencës së sistemit jurid</w:t>
            </w:r>
            <w:r w:rsidR="00CC34F4" w:rsidRPr="005F218C">
              <w:rPr>
                <w:rFonts w:ascii="StobiSerif Regular" w:eastAsia="Calibri" w:hAnsi="StobiSerif Regular" w:cs="Calibri"/>
              </w:rPr>
              <w:t>i</w:t>
            </w:r>
            <w:r w:rsidRPr="005F218C">
              <w:rPr>
                <w:rFonts w:ascii="StobiSerif Regular" w:eastAsia="Calibri" w:hAnsi="StobiSerif Regular" w:cs="Calibri"/>
                <w:lang w:val="mk-MK"/>
              </w:rPr>
              <w:t xml:space="preserve">k në shtet, u fillua me miratimin e këtij ligji. </w:t>
            </w:r>
          </w:p>
          <w:p w14:paraId="07F32A44" w14:textId="77777777" w:rsidR="004665D9" w:rsidRPr="005F218C" w:rsidRDefault="004665D9" w:rsidP="004665D9">
            <w:pPr>
              <w:jc w:val="both"/>
              <w:rPr>
                <w:rFonts w:ascii="StobiSerif Regular" w:eastAsia="Calibri" w:hAnsi="StobiSerif Regular" w:cs="Calibri"/>
                <w:lang w:val="mk-MK"/>
              </w:rPr>
            </w:pPr>
          </w:p>
          <w:p w14:paraId="58043B64" w14:textId="77777777" w:rsidR="001200D1" w:rsidRPr="005F218C" w:rsidRDefault="001200D1" w:rsidP="004665D9">
            <w:pPr>
              <w:jc w:val="both"/>
              <w:rPr>
                <w:rFonts w:ascii="StobiSerif Regular" w:eastAsia="Calibri" w:hAnsi="StobiSerif Regular" w:cs="Calibri"/>
                <w:lang w:val="mk-MK"/>
              </w:rPr>
            </w:pPr>
            <w:r w:rsidRPr="005F218C">
              <w:rPr>
                <w:rFonts w:ascii="StobiSerif Regular" w:eastAsia="Calibri" w:hAnsi="StobiSerif Regular" w:cs="Calibri"/>
                <w:lang w:val="mk-MK"/>
              </w:rPr>
              <w:t xml:space="preserve">II. QËLLIMET, PARIMET DHE ZGJIDHJET THEMELORE </w:t>
            </w:r>
          </w:p>
          <w:p w14:paraId="56AA34B2" w14:textId="77777777" w:rsidR="000172CD" w:rsidRPr="005F218C" w:rsidRDefault="000172CD" w:rsidP="004665D9">
            <w:pPr>
              <w:jc w:val="both"/>
              <w:rPr>
                <w:rFonts w:ascii="StobiSerif Regular" w:eastAsia="Calibri" w:hAnsi="StobiSerif Regular" w:cs="Calibri"/>
                <w:lang w:val="mk-MK"/>
              </w:rPr>
            </w:pPr>
          </w:p>
          <w:p w14:paraId="52D6F944" w14:textId="5B752FFF" w:rsidR="00CA5B1A" w:rsidRPr="005F218C" w:rsidRDefault="004865B0" w:rsidP="00A10E19">
            <w:pPr>
              <w:ind w:firstLine="720"/>
              <w:jc w:val="both"/>
              <w:rPr>
                <w:rStyle w:val="rynqvb"/>
                <w:rFonts w:ascii="StobiSerif Regular" w:hAnsi="StobiSerif Regular"/>
                <w:lang w:val="sq-AL"/>
              </w:rPr>
            </w:pPr>
            <w:r w:rsidRPr="005F218C">
              <w:rPr>
                <w:rStyle w:val="rynqvb"/>
                <w:rFonts w:ascii="StobiSerif Regular" w:hAnsi="StobiSerif Regular"/>
              </w:rPr>
              <w:t xml:space="preserve">Me Propozim </w:t>
            </w:r>
            <w:r w:rsidR="00B4174B" w:rsidRPr="005F218C">
              <w:rPr>
                <w:rStyle w:val="rynqvb"/>
                <w:rFonts w:ascii="StobiSerif Regular" w:hAnsi="StobiSerif Regular"/>
                <w:lang w:val="sq-AL"/>
              </w:rPr>
              <w:t>për ndryshimet në Ligjin për Inspektimin e Punës e harmonizon procedurën për kryerjen e mbikëqyrjes inspektuese me dispozitat e Ligjit për Mbikëqyrjen Inspektuese ("Gazeta Zyrtare e Republikës së Maqedonisë së Veriut" nr. 135/25).</w:t>
            </w:r>
          </w:p>
          <w:p w14:paraId="05F5CCB1" w14:textId="77777777" w:rsidR="004865B0" w:rsidRPr="005F218C" w:rsidRDefault="004865B0" w:rsidP="00A10E19">
            <w:pPr>
              <w:ind w:firstLine="720"/>
              <w:jc w:val="both"/>
              <w:rPr>
                <w:rFonts w:ascii="StobiSerif Regular" w:eastAsia="Calibri" w:hAnsi="StobiSerif Regular" w:cs="Calibri"/>
              </w:rPr>
            </w:pPr>
          </w:p>
          <w:p w14:paraId="3FF1F81D" w14:textId="6DD9DE74" w:rsidR="001200D1" w:rsidRPr="005F218C" w:rsidRDefault="001200D1" w:rsidP="004665D9">
            <w:pPr>
              <w:jc w:val="both"/>
              <w:rPr>
                <w:rFonts w:ascii="StobiSerif Regular" w:eastAsia="Calibri" w:hAnsi="StobiSerif Regular" w:cs="Calibri"/>
                <w:lang w:val="mk-MK"/>
              </w:rPr>
            </w:pPr>
            <w:r w:rsidRPr="005F218C">
              <w:rPr>
                <w:rFonts w:ascii="StobiSerif Regular" w:eastAsia="Calibri" w:hAnsi="StobiSerif Regular" w:cs="Calibri"/>
                <w:lang w:val="mk-MK"/>
              </w:rPr>
              <w:lastRenderedPageBreak/>
              <w:t xml:space="preserve">III. VLERSIMI I PASOJAVE FINANCIARE NGA PROPOZIMI I LIGJIT MBI BUXHETIN DHE MJETET TJERA PUBLIKE FINANCIARE </w:t>
            </w:r>
          </w:p>
          <w:p w14:paraId="7D68737A" w14:textId="77777777" w:rsidR="00E81625" w:rsidRPr="005F218C" w:rsidRDefault="00E81625" w:rsidP="00A10E19">
            <w:pPr>
              <w:ind w:firstLine="720"/>
              <w:jc w:val="both"/>
              <w:rPr>
                <w:rFonts w:ascii="StobiSerif Regular" w:eastAsia="Calibri" w:hAnsi="StobiSerif Regular" w:cs="Calibri"/>
                <w:lang w:val="mk-MK"/>
              </w:rPr>
            </w:pPr>
          </w:p>
          <w:p w14:paraId="40C847E7" w14:textId="3830A6BC" w:rsidR="001200D1" w:rsidRPr="005F218C" w:rsidRDefault="004865B0" w:rsidP="00A10E19">
            <w:pPr>
              <w:ind w:firstLine="720"/>
              <w:jc w:val="both"/>
              <w:rPr>
                <w:rFonts w:ascii="StobiSerif Regular" w:eastAsia="Calibri" w:hAnsi="StobiSerif Regular" w:cs="Calibri"/>
                <w:lang w:val="mk-MK"/>
              </w:rPr>
            </w:pPr>
            <w:r w:rsidRPr="005F218C">
              <w:rPr>
                <w:rStyle w:val="rynqvb"/>
                <w:rFonts w:ascii="StobiSerif Regular" w:hAnsi="StobiSerif Regular"/>
              </w:rPr>
              <w:t>Me Propozim Li</w:t>
            </w:r>
            <w:r w:rsidRPr="005F218C">
              <w:rPr>
                <w:rStyle w:val="rynqvb"/>
                <w:rFonts w:ascii="StobiSerif Regular" w:hAnsi="StobiSerif Regular"/>
                <w:lang w:val="sq-AL"/>
              </w:rPr>
              <w:t>gjin për ndryshim</w:t>
            </w:r>
            <w:r w:rsidR="00B4174B" w:rsidRPr="005F218C">
              <w:rPr>
                <w:rStyle w:val="rynqvb"/>
                <w:rFonts w:ascii="StobiSerif Regular" w:hAnsi="StobiSerif Regular"/>
                <w:lang w:val="sq-AL"/>
              </w:rPr>
              <w:t>in</w:t>
            </w:r>
            <w:r w:rsidR="00B4174B" w:rsidRPr="005F218C">
              <w:rPr>
                <w:rStyle w:val="rynqvb"/>
                <w:rFonts w:ascii="StobiSerif Regular" w:hAnsi="StobiSerif Regular"/>
                <w:lang w:val="mk-MK"/>
              </w:rPr>
              <w:t xml:space="preserve"> </w:t>
            </w:r>
            <w:r w:rsidR="00B4174B" w:rsidRPr="005F218C">
              <w:rPr>
                <w:rStyle w:val="rynqvb"/>
                <w:rFonts w:ascii="StobiSerif Regular" w:hAnsi="StobiSerif Regular"/>
              </w:rPr>
              <w:t>dhe plotësimin</w:t>
            </w:r>
            <w:r w:rsidR="00B4174B" w:rsidRPr="005F218C">
              <w:rPr>
                <w:rStyle w:val="rynqvb"/>
                <w:rFonts w:ascii="StobiSerif Regular" w:hAnsi="StobiSerif Regular"/>
                <w:lang w:val="sq-AL"/>
              </w:rPr>
              <w:t xml:space="preserve"> e</w:t>
            </w:r>
            <w:r w:rsidRPr="005F218C">
              <w:rPr>
                <w:rStyle w:val="rynqvb"/>
                <w:rFonts w:ascii="StobiSerif Regular" w:hAnsi="StobiSerif Regular"/>
                <w:lang w:val="sq-AL"/>
              </w:rPr>
              <w:t xml:space="preserve"> Ligji</w:t>
            </w:r>
            <w:r w:rsidR="00B4174B" w:rsidRPr="005F218C">
              <w:rPr>
                <w:rStyle w:val="rynqvb"/>
                <w:rFonts w:ascii="StobiSerif Regular" w:hAnsi="StobiSerif Regular"/>
                <w:lang w:val="sq-AL"/>
              </w:rPr>
              <w:t>t</w:t>
            </w:r>
            <w:r w:rsidRPr="005F218C">
              <w:rPr>
                <w:rStyle w:val="rynqvb"/>
                <w:rFonts w:ascii="StobiSerif Regular" w:hAnsi="StobiSerif Regular"/>
                <w:lang w:val="sq-AL"/>
              </w:rPr>
              <w:t xml:space="preserve"> </w:t>
            </w:r>
            <w:r w:rsidR="00B4174B" w:rsidRPr="005F218C">
              <w:rPr>
                <w:rStyle w:val="rynqvb"/>
                <w:rFonts w:ascii="StobiSerif Regular" w:hAnsi="StobiSerif Regular"/>
                <w:lang w:val="sq-AL"/>
              </w:rPr>
              <w:t>për Inspektimin e Punës</w:t>
            </w:r>
            <w:r w:rsidR="001200D1" w:rsidRPr="005F218C">
              <w:rPr>
                <w:rFonts w:ascii="StobiSerif Regular" w:eastAsia="Calibri" w:hAnsi="StobiSerif Regular" w:cs="Calibri"/>
                <w:lang w:val="mk-MK"/>
              </w:rPr>
              <w:t xml:space="preserve"> nuk shkakton implikime financiare </w:t>
            </w:r>
            <w:r w:rsidR="004665D9" w:rsidRPr="005F218C">
              <w:rPr>
                <w:rFonts w:ascii="StobiSerif Regular" w:eastAsia="Calibri" w:hAnsi="StobiSerif Regular" w:cs="Calibri"/>
                <w:lang w:val="sq-AL"/>
              </w:rPr>
              <w:t xml:space="preserve">në </w:t>
            </w:r>
            <w:r w:rsidR="001200D1" w:rsidRPr="005F218C">
              <w:rPr>
                <w:rFonts w:ascii="StobiSerif Regular" w:eastAsia="Calibri" w:hAnsi="StobiSerif Regular" w:cs="Calibri"/>
                <w:lang w:val="mk-MK"/>
              </w:rPr>
              <w:t>Buxhetin e Republikës së Maqedonisë së Veriut.</w:t>
            </w:r>
          </w:p>
          <w:p w14:paraId="5E7B3AD0" w14:textId="77777777" w:rsidR="001200D1" w:rsidRPr="005F218C" w:rsidRDefault="001200D1" w:rsidP="00A10E19">
            <w:pPr>
              <w:ind w:firstLine="720"/>
              <w:jc w:val="both"/>
              <w:rPr>
                <w:rFonts w:ascii="StobiSerif Regular" w:eastAsia="Calibri" w:hAnsi="StobiSerif Regular" w:cs="Calibri"/>
                <w:lang w:val="mk-MK"/>
              </w:rPr>
            </w:pPr>
          </w:p>
          <w:p w14:paraId="388C2BDC" w14:textId="77777777" w:rsidR="001200D1" w:rsidRPr="005F218C" w:rsidRDefault="001200D1" w:rsidP="004665D9">
            <w:pPr>
              <w:jc w:val="both"/>
              <w:rPr>
                <w:rFonts w:ascii="StobiSerif Regular" w:eastAsia="Calibri" w:hAnsi="StobiSerif Regular" w:cs="Calibri"/>
                <w:lang w:val="mk-MK"/>
              </w:rPr>
            </w:pPr>
            <w:r w:rsidRPr="005F218C">
              <w:rPr>
                <w:rFonts w:ascii="StobiSerif Regular" w:eastAsia="Calibri" w:hAnsi="StobiSerif Regular" w:cs="Calibri"/>
                <w:lang w:val="mk-MK"/>
              </w:rPr>
              <w:t xml:space="preserve">IV. VLERËSIMI I MJETEVE FINANCIARE TË NEVOJSHME PËR ZBATIMIN E LIGJIT, MËNYRËN E SIGURIMIT TË TYRE, TË DHËNAT PËR ATË NËSE ZBATIMI I LIGJIT TËRHEQË DETYRIME MATERIALE PËR SUBJEKTE TË CAKTUARA </w:t>
            </w:r>
          </w:p>
          <w:p w14:paraId="747B58C8" w14:textId="77777777" w:rsidR="00561550" w:rsidRPr="005F218C" w:rsidRDefault="00561550" w:rsidP="00A10E19">
            <w:pPr>
              <w:suppressAutoHyphens/>
              <w:ind w:firstLine="720"/>
              <w:jc w:val="both"/>
              <w:rPr>
                <w:rFonts w:ascii="StobiSerif Regular" w:eastAsia="Calibri" w:hAnsi="StobiSerif Regular" w:cs="Calibri"/>
                <w:lang w:val="mk-MK"/>
              </w:rPr>
            </w:pPr>
          </w:p>
          <w:p w14:paraId="4146F4AB" w14:textId="77777777" w:rsidR="00320899" w:rsidRPr="005F218C" w:rsidRDefault="00320899" w:rsidP="00213379">
            <w:pPr>
              <w:suppressAutoHyphens/>
              <w:ind w:firstLine="720"/>
              <w:jc w:val="both"/>
              <w:rPr>
                <w:rFonts w:ascii="StobiSerif Regular" w:eastAsia="Calibri" w:hAnsi="StobiSerif Regular" w:cs="Calibri"/>
                <w:lang w:val="sq-AL"/>
              </w:rPr>
            </w:pPr>
          </w:p>
          <w:p w14:paraId="035A1FC0" w14:textId="5AC42D34" w:rsidR="00BC0510" w:rsidRPr="005F218C" w:rsidRDefault="001200D1" w:rsidP="00213379">
            <w:pPr>
              <w:suppressAutoHyphens/>
              <w:ind w:firstLine="720"/>
              <w:jc w:val="both"/>
              <w:rPr>
                <w:rFonts w:ascii="StobiSerif Regular" w:eastAsia="Calibri" w:hAnsi="StobiSerif Regular" w:cs="Calibri"/>
                <w:lang w:val="mk-MK"/>
              </w:rPr>
            </w:pPr>
            <w:r w:rsidRPr="005F218C">
              <w:rPr>
                <w:rFonts w:ascii="StobiSerif Regular" w:eastAsia="Calibri" w:hAnsi="StobiSerif Regular" w:cs="Calibri"/>
                <w:lang w:val="mk-MK"/>
              </w:rPr>
              <w:t>Për zbatimin e ligjit të propozuar nuk nevojiten mjete plotësuese financiare nga Buxheti i Republikës së Maqedonisë së Veriut.</w:t>
            </w:r>
          </w:p>
          <w:p w14:paraId="3307151C" w14:textId="77777777" w:rsidR="00213379" w:rsidRPr="005F218C" w:rsidRDefault="00213379" w:rsidP="00213379">
            <w:pPr>
              <w:suppressAutoHyphens/>
              <w:ind w:firstLine="720"/>
              <w:jc w:val="both"/>
              <w:rPr>
                <w:rFonts w:ascii="StobiSerif Regular" w:eastAsia="Calibri" w:hAnsi="StobiSerif Regular" w:cs="Calibri"/>
                <w:lang w:val="mk-MK"/>
              </w:rPr>
            </w:pPr>
          </w:p>
          <w:p w14:paraId="5A1C0C22" w14:textId="77777777" w:rsidR="00272589" w:rsidRPr="005F218C" w:rsidRDefault="00272589" w:rsidP="00BC0510">
            <w:pPr>
              <w:rPr>
                <w:rFonts w:ascii="StobiSerif Regular" w:eastAsia="Calibri" w:hAnsi="StobiSerif Regular" w:cs="Calibri"/>
                <w:b/>
                <w:lang w:val="mk-MK"/>
              </w:rPr>
            </w:pPr>
          </w:p>
          <w:p w14:paraId="70BE459C" w14:textId="4C7624F7" w:rsidR="00BC0510" w:rsidRPr="005F218C" w:rsidRDefault="00B4174B" w:rsidP="00B4174B">
            <w:pPr>
              <w:jc w:val="center"/>
              <w:rPr>
                <w:rFonts w:ascii="StobiSerif Regular" w:eastAsia="Calibri" w:hAnsi="StobiSerif Regular" w:cs="Calibri"/>
                <w:b/>
                <w:lang w:val="mk-MK"/>
              </w:rPr>
            </w:pPr>
            <w:r w:rsidRPr="005F218C">
              <w:rPr>
                <w:rStyle w:val="rynqvb"/>
                <w:rFonts w:ascii="StobiSerif Regular" w:hAnsi="StobiSerif Regular"/>
                <w:b/>
                <w:lang w:val="sq-AL"/>
              </w:rPr>
              <w:t>PROPOZIM I NJË LIGJI PËR NDRYSHIMIN DHE PLOTËSIMIN E LIGJIT PËR INSPEKTIMIN E PUNËS</w:t>
            </w:r>
          </w:p>
          <w:p w14:paraId="4D2DE2DB" w14:textId="77777777" w:rsidR="00927BD3" w:rsidRPr="005F218C" w:rsidRDefault="00927BD3" w:rsidP="00B4174B">
            <w:pPr>
              <w:jc w:val="center"/>
              <w:rPr>
                <w:rFonts w:ascii="StobiSerif Regular" w:eastAsia="Calibri" w:hAnsi="StobiSerif Regular" w:cs="Calibri"/>
                <w:b/>
              </w:rPr>
            </w:pPr>
          </w:p>
          <w:p w14:paraId="010A61FA" w14:textId="77777777" w:rsidR="00272589" w:rsidRPr="005F218C" w:rsidRDefault="00272589" w:rsidP="00B4174B">
            <w:pPr>
              <w:jc w:val="center"/>
              <w:rPr>
                <w:rFonts w:ascii="StobiSerif Regular" w:eastAsia="Calibri" w:hAnsi="StobiSerif Regular" w:cs="Calibri"/>
                <w:b/>
              </w:rPr>
            </w:pPr>
          </w:p>
          <w:p w14:paraId="4B8273BB" w14:textId="7464CF6F" w:rsidR="001200D1" w:rsidRPr="005F218C" w:rsidRDefault="00927BD3" w:rsidP="00927BD3">
            <w:pPr>
              <w:ind w:firstLine="720"/>
              <w:rPr>
                <w:rFonts w:ascii="StobiSerif Regular" w:eastAsia="Calibri" w:hAnsi="StobiSerif Regular" w:cs="Calibri"/>
                <w:b/>
                <w:lang w:val="mk-MK"/>
              </w:rPr>
            </w:pPr>
            <w:r w:rsidRPr="005F218C">
              <w:rPr>
                <w:rFonts w:ascii="StobiSerif Regular" w:eastAsia="Calibri" w:hAnsi="StobiSerif Regular" w:cs="Calibri"/>
                <w:b/>
                <w:lang w:val="mk-MK"/>
              </w:rPr>
              <w:t xml:space="preserve">                   </w:t>
            </w:r>
            <w:r w:rsidR="001200D1" w:rsidRPr="005F218C">
              <w:rPr>
                <w:rFonts w:ascii="StobiSerif Regular" w:eastAsia="Calibri" w:hAnsi="StobiSerif Regular" w:cs="Calibri"/>
                <w:b/>
                <w:lang w:val="mk-MK"/>
              </w:rPr>
              <w:t>Neni 1</w:t>
            </w:r>
          </w:p>
          <w:p w14:paraId="669E983C" w14:textId="77777777" w:rsidR="008E3F0E" w:rsidRPr="005F218C" w:rsidRDefault="008E3F0E" w:rsidP="000172CD">
            <w:pPr>
              <w:ind w:firstLine="720"/>
              <w:jc w:val="center"/>
              <w:rPr>
                <w:rFonts w:ascii="StobiSerif Regular" w:eastAsia="Calibri" w:hAnsi="StobiSerif Regular" w:cs="Calibri"/>
                <w:lang w:val="mk-MK"/>
              </w:rPr>
            </w:pPr>
          </w:p>
          <w:p w14:paraId="1EEAC26F" w14:textId="77777777" w:rsidR="005B7924" w:rsidRPr="005F218C" w:rsidRDefault="00927BD3" w:rsidP="00927BD3">
            <w:pPr>
              <w:jc w:val="both"/>
              <w:rPr>
                <w:rStyle w:val="rynqvb"/>
                <w:rFonts w:ascii="StobiSerif Regular" w:hAnsi="StobiSerif Regular"/>
                <w:lang w:val="sq-AL"/>
              </w:rPr>
            </w:pPr>
            <w:r w:rsidRPr="005F218C">
              <w:rPr>
                <w:rStyle w:val="rynqvb"/>
                <w:rFonts w:ascii="StobiSerif Regular" w:hAnsi="StobiSerif Regular"/>
                <w:lang w:val="mk-MK"/>
              </w:rPr>
              <w:t xml:space="preserve">          </w:t>
            </w:r>
            <w:r w:rsidR="005B7924" w:rsidRPr="005F218C">
              <w:rPr>
                <w:rStyle w:val="rynqvb"/>
                <w:rFonts w:ascii="StobiSerif Regular" w:hAnsi="StobiSerif Regular"/>
                <w:lang w:val="sq-AL"/>
              </w:rPr>
              <w:t xml:space="preserve">Në Ligjin për Inspektimin e Punës (“Gazeta Zyrtare e Republikës së Maqedonisë” nr. 35/97, 29/02, 36/11, 164/13, 44/14, 33/15, 147/15 dhe 21/18 dhe “Gazeta Zyrtare e Republikës së Maqedonisë së Veriut” nr. 317/20 dhe 16/25) në Nenin 10 paragrafi (1) ndryshohet dhe thotë: </w:t>
            </w:r>
          </w:p>
          <w:p w14:paraId="002A512F" w14:textId="776DB548" w:rsidR="00CA5B1A" w:rsidRPr="005F218C" w:rsidRDefault="005B7924" w:rsidP="00927BD3">
            <w:pPr>
              <w:jc w:val="both"/>
              <w:rPr>
                <w:rStyle w:val="rynqvb"/>
                <w:rFonts w:ascii="StobiSerif Regular" w:hAnsi="StobiSerif Regular"/>
                <w:lang w:val="sq-AL"/>
              </w:rPr>
            </w:pPr>
            <w:r w:rsidRPr="005F218C">
              <w:rPr>
                <w:rStyle w:val="rynqvb"/>
                <w:rFonts w:ascii="StobiSerif Regular" w:hAnsi="StobiSerif Regular"/>
                <w:lang w:val="sq-AL"/>
              </w:rPr>
              <w:t xml:space="preserve">    “Gjatë kryerjes së aktiviteteve të inspektimit, të përcaktuara me këtë ose një ligj tjetër, inspektori i punës mund të veprojë në një mënyrë të përcaktuar me këtë ose një ligj tjetër, d.m.th. të veprojë gjatë orarit të punës ose jashtë orarit të punës, me ose pa paralajmërim në rastet e përcaktuara me ligj.”</w:t>
            </w:r>
          </w:p>
          <w:p w14:paraId="46D08CA2" w14:textId="77777777" w:rsidR="005B7924" w:rsidRPr="005F218C" w:rsidRDefault="005B7924" w:rsidP="00927BD3">
            <w:pPr>
              <w:jc w:val="both"/>
              <w:rPr>
                <w:rFonts w:ascii="StobiSerif Regular" w:eastAsia="Calibri" w:hAnsi="StobiSerif Regular" w:cs="Calibri"/>
                <w:lang w:val="sq-AL"/>
              </w:rPr>
            </w:pPr>
          </w:p>
          <w:p w14:paraId="43C8C3CC" w14:textId="275DF259" w:rsidR="00D433FB" w:rsidRPr="005F218C" w:rsidRDefault="00D433FB" w:rsidP="00C40C0E">
            <w:pPr>
              <w:ind w:firstLine="720"/>
              <w:rPr>
                <w:rFonts w:ascii="StobiSerif Regular" w:eastAsia="Calibri" w:hAnsi="StobiSerif Regular" w:cs="Calibri"/>
                <w:b/>
                <w:lang w:val="sq-AL"/>
              </w:rPr>
            </w:pPr>
            <w:r w:rsidRPr="005F218C">
              <w:rPr>
                <w:rFonts w:ascii="StobiSerif Regular" w:eastAsia="Calibri" w:hAnsi="StobiSerif Regular" w:cs="Calibri"/>
                <w:b/>
              </w:rPr>
              <w:t xml:space="preserve">             </w:t>
            </w:r>
            <w:r w:rsidR="005B7924" w:rsidRPr="005F218C">
              <w:rPr>
                <w:rFonts w:ascii="StobiSerif Regular" w:eastAsia="Calibri" w:hAnsi="StobiSerif Regular" w:cs="Calibri"/>
                <w:b/>
              </w:rPr>
              <w:t xml:space="preserve">          </w:t>
            </w:r>
            <w:r w:rsidR="001200D1" w:rsidRPr="005F218C">
              <w:rPr>
                <w:rFonts w:ascii="StobiSerif Regular" w:eastAsia="Calibri" w:hAnsi="StobiSerif Regular" w:cs="Calibri"/>
                <w:b/>
                <w:lang w:val="mk-MK"/>
              </w:rPr>
              <w:t xml:space="preserve">Neni 2 </w:t>
            </w:r>
          </w:p>
          <w:p w14:paraId="51FA0EE4" w14:textId="77777777" w:rsidR="00320899" w:rsidRPr="005F218C" w:rsidRDefault="00320899" w:rsidP="00C40C0E">
            <w:pPr>
              <w:ind w:firstLine="720"/>
              <w:rPr>
                <w:rFonts w:ascii="StobiSerif Regular" w:eastAsia="Calibri" w:hAnsi="StobiSerif Regular" w:cs="Calibri"/>
                <w:b/>
                <w:lang w:val="sq-AL"/>
              </w:rPr>
            </w:pPr>
          </w:p>
          <w:p w14:paraId="4AD91F94" w14:textId="77777777" w:rsidR="00320899" w:rsidRPr="00A90D2E" w:rsidRDefault="00320899" w:rsidP="00A90D2E">
            <w:pPr>
              <w:rPr>
                <w:rFonts w:ascii="StobiSerif Regular" w:eastAsia="Calibri" w:hAnsi="StobiSerif Regular" w:cs="Calibri"/>
                <w:b/>
                <w:lang w:val="mk-MK"/>
              </w:rPr>
            </w:pPr>
          </w:p>
          <w:p w14:paraId="288F82EA" w14:textId="77777777" w:rsidR="005B7924" w:rsidRPr="005F218C" w:rsidRDefault="005B7924" w:rsidP="00D433FB">
            <w:pPr>
              <w:jc w:val="both"/>
              <w:rPr>
                <w:rStyle w:val="rynqvb"/>
                <w:rFonts w:ascii="StobiSerif Regular" w:hAnsi="StobiSerif Regular"/>
                <w:lang w:val="sq-AL"/>
              </w:rPr>
            </w:pPr>
            <w:r w:rsidRPr="005F218C">
              <w:rPr>
                <w:rStyle w:val="rynqvb"/>
                <w:rFonts w:ascii="StobiSerif Regular" w:hAnsi="StobiSerif Regular"/>
                <w:lang w:val="sq-AL"/>
              </w:rPr>
              <w:t xml:space="preserve">Në Nenin 11, paragrafi (4) ndryshohet </w:t>
            </w:r>
            <w:r w:rsidRPr="005F218C">
              <w:rPr>
                <w:rStyle w:val="rynqvb"/>
                <w:rFonts w:ascii="StobiSerif Regular" w:hAnsi="StobiSerif Regular"/>
              </w:rPr>
              <w:t>dhe thotë</w:t>
            </w:r>
            <w:r w:rsidRPr="005F218C">
              <w:rPr>
                <w:rStyle w:val="rynqvb"/>
                <w:rFonts w:ascii="StobiSerif Regular" w:hAnsi="StobiSerif Regular"/>
                <w:lang w:val="sq-AL"/>
              </w:rPr>
              <w:t xml:space="preserve">: </w:t>
            </w:r>
          </w:p>
          <w:p w14:paraId="14DAC36B" w14:textId="6FD95E70" w:rsidR="00D04FCF" w:rsidRPr="005F218C" w:rsidRDefault="005B7924" w:rsidP="00D433FB">
            <w:pPr>
              <w:jc w:val="both"/>
              <w:rPr>
                <w:rFonts w:ascii="StobiSerif Regular" w:eastAsia="Calibri" w:hAnsi="StobiSerif Regular" w:cs="Calibri"/>
                <w:lang w:val="sq-AL"/>
              </w:rPr>
            </w:pPr>
            <w:r w:rsidRPr="005F218C">
              <w:rPr>
                <w:rStyle w:val="rynqvb"/>
                <w:rFonts w:ascii="StobiSerif Regular" w:hAnsi="StobiSerif Regular"/>
                <w:lang w:val="sq-AL"/>
              </w:rPr>
              <w:t xml:space="preserve">“Për urdhrin me gojë të përmendur në </w:t>
            </w:r>
            <w:r w:rsidR="00320899" w:rsidRPr="005F218C">
              <w:rPr>
                <w:rStyle w:val="rynqvb"/>
                <w:rFonts w:ascii="StobiSerif Regular" w:hAnsi="StobiSerif Regular"/>
                <w:lang w:val="sq-AL"/>
              </w:rPr>
              <w:t xml:space="preserve">Në </w:t>
            </w:r>
            <w:r w:rsidRPr="005F218C">
              <w:rPr>
                <w:rStyle w:val="rynqvb"/>
                <w:rFonts w:ascii="StobiSerif Regular" w:hAnsi="StobiSerif Regular"/>
                <w:lang w:val="sq-AL"/>
              </w:rPr>
              <w:t xml:space="preserve">paragrafin (2) të këtij Neni, përveç regjistrimit të tij në procesverbal, inspektori i punës është i detyruar të nxjerrë një vendim brenda afatit sa më të shkurtër të mundshëm, por jo më shumë se </w:t>
            </w:r>
            <w:r w:rsidRPr="005F218C">
              <w:rPr>
                <w:rStyle w:val="rynqvb"/>
                <w:rFonts w:ascii="StobiSerif Regular" w:hAnsi="StobiSerif Regular"/>
                <w:lang w:val="sq-AL"/>
              </w:rPr>
              <w:lastRenderedPageBreak/>
              <w:t>tetë ditë.”</w:t>
            </w:r>
          </w:p>
          <w:p w14:paraId="1ED14D60" w14:textId="3AC27BE0" w:rsidR="001200D1" w:rsidRPr="005F218C" w:rsidRDefault="00D433FB" w:rsidP="00D433FB">
            <w:pPr>
              <w:ind w:firstLine="720"/>
              <w:outlineLvl w:val="1"/>
              <w:rPr>
                <w:rFonts w:ascii="StobiSerif Regular" w:eastAsia="Calibri" w:hAnsi="StobiSerif Regular" w:cs="Calibri"/>
                <w:b/>
                <w:lang w:val="mk-MK"/>
              </w:rPr>
            </w:pPr>
            <w:r w:rsidRPr="005F218C">
              <w:rPr>
                <w:rFonts w:ascii="StobiSerif Regular" w:eastAsia="Calibri" w:hAnsi="StobiSerif Regular" w:cs="Calibri"/>
                <w:b/>
                <w:lang w:val="mk-MK"/>
              </w:rPr>
              <w:t xml:space="preserve">                       </w:t>
            </w:r>
            <w:r w:rsidR="001200D1" w:rsidRPr="005F218C">
              <w:rPr>
                <w:rFonts w:ascii="StobiSerif Regular" w:eastAsia="Calibri" w:hAnsi="StobiSerif Regular" w:cs="Calibri"/>
                <w:b/>
                <w:lang w:val="mk-MK"/>
              </w:rPr>
              <w:t>Neni 3</w:t>
            </w:r>
          </w:p>
          <w:p w14:paraId="1DEC80D3" w14:textId="68136CE8" w:rsidR="00065262" w:rsidRPr="005F218C" w:rsidRDefault="00065262" w:rsidP="00065262">
            <w:pPr>
              <w:jc w:val="both"/>
              <w:outlineLvl w:val="1"/>
              <w:rPr>
                <w:rStyle w:val="rynqvb"/>
                <w:rFonts w:ascii="StobiSerif Regular" w:hAnsi="StobiSerif Regular"/>
                <w:lang w:val="mk-MK"/>
              </w:rPr>
            </w:pPr>
            <w:r w:rsidRPr="005F218C">
              <w:rPr>
                <w:rStyle w:val="rynqvb"/>
                <w:rFonts w:ascii="StobiSerif Regular" w:hAnsi="StobiSerif Regular"/>
                <w:lang w:val="sq-AL"/>
              </w:rPr>
              <w:t xml:space="preserve">Neni 12 ndryshohet dhe thotë: </w:t>
            </w:r>
          </w:p>
          <w:p w14:paraId="4C45FE9C" w14:textId="77777777" w:rsidR="00065262" w:rsidRPr="005F218C" w:rsidRDefault="00065262" w:rsidP="00065262">
            <w:pPr>
              <w:jc w:val="both"/>
              <w:outlineLvl w:val="1"/>
              <w:rPr>
                <w:rStyle w:val="rynqvb"/>
                <w:rFonts w:ascii="StobiSerif Regular" w:hAnsi="StobiSerif Regular"/>
                <w:lang w:val="sq-AL"/>
              </w:rPr>
            </w:pPr>
            <w:r w:rsidRPr="005F218C">
              <w:rPr>
                <w:rStyle w:val="rynqvb"/>
                <w:rFonts w:ascii="StobiSerif Regular" w:hAnsi="StobiSerif Regular"/>
                <w:lang w:val="sq-AL"/>
              </w:rPr>
              <w:t xml:space="preserve">“Në rastet e përcaktuara me ligj, inspektori i punës mund të sekuestrojë përkohësisht objekte me të cilat është kryer kundërvajtja ose që rezultojnë nga një kundërvajtje e kryer ose të sekuestrojë përkohësisht dokumentacionin e nevojshëm nga punëdhënësi ose subjekti i mbikëqyrjes inspektuese. </w:t>
            </w:r>
          </w:p>
          <w:p w14:paraId="67AC48F3" w14:textId="7E98E8B3" w:rsidR="00065262" w:rsidRPr="005F218C" w:rsidRDefault="00065262" w:rsidP="00065262">
            <w:pPr>
              <w:jc w:val="both"/>
              <w:outlineLvl w:val="1"/>
              <w:rPr>
                <w:rStyle w:val="rynqvb"/>
                <w:rFonts w:ascii="StobiSerif Regular" w:hAnsi="StobiSerif Regular"/>
                <w:lang w:val="sq-AL"/>
              </w:rPr>
            </w:pPr>
            <w:r w:rsidRPr="005F218C">
              <w:rPr>
                <w:rStyle w:val="rynqvb"/>
                <w:rFonts w:ascii="StobiSerif Regular" w:hAnsi="StobiSerif Regular"/>
                <w:lang w:val="sq-AL"/>
              </w:rPr>
              <w:t xml:space="preserve">       Objektet dhe dokumentacioni i sekuestruar nga paragrafi (1) i këtij neni kanë për qëllim të parandalojnë kryerjen e mëtejshme të aktivitetit të paregjistruar ose të ofrojnë prova për përcaktimin e gjendjes faktike nga mbikëqyrja inspektuese e punëdhënësit ose subjektit të mbikëqyrjes inspektuese. </w:t>
            </w:r>
          </w:p>
          <w:p w14:paraId="4B2418D5" w14:textId="77777777" w:rsidR="00065262" w:rsidRPr="005F218C" w:rsidRDefault="00065262" w:rsidP="00065262">
            <w:pPr>
              <w:jc w:val="both"/>
              <w:outlineLvl w:val="1"/>
              <w:rPr>
                <w:rStyle w:val="rynqvb"/>
                <w:rFonts w:ascii="StobiSerif Regular" w:hAnsi="StobiSerif Regular"/>
                <w:lang w:val="sq-AL"/>
              </w:rPr>
            </w:pPr>
            <w:r w:rsidRPr="005F218C">
              <w:rPr>
                <w:rStyle w:val="rynqvb"/>
                <w:rFonts w:ascii="StobiSerif Regular" w:hAnsi="StobiSerif Regular"/>
                <w:lang w:val="sq-AL"/>
              </w:rPr>
              <w:t xml:space="preserve">        Për objektet dhe dokumentacionin e sekuestruar nga paragrafi (1) i këtij neni, inspektori i punës i lëshon punëdhënësit ose subjektit të mbikëqyrjes inspektuese një certifikatë që tregon se çfarë është sekuestruar. </w:t>
            </w:r>
          </w:p>
          <w:p w14:paraId="2A4717F7" w14:textId="2C832092" w:rsidR="00D04FCF" w:rsidRPr="005F218C" w:rsidRDefault="00065262" w:rsidP="00065262">
            <w:pPr>
              <w:jc w:val="both"/>
              <w:outlineLvl w:val="1"/>
              <w:rPr>
                <w:rStyle w:val="rynqvb"/>
                <w:rFonts w:ascii="StobiSerif Regular" w:hAnsi="StobiSerif Regular"/>
                <w:lang w:val="mk-MK"/>
              </w:rPr>
            </w:pPr>
            <w:r w:rsidRPr="005F218C">
              <w:rPr>
                <w:rStyle w:val="rynqvb"/>
                <w:rFonts w:ascii="StobiSerif Regular" w:hAnsi="StobiSerif Regular"/>
                <w:lang w:val="sq-AL"/>
              </w:rPr>
              <w:t xml:space="preserve">        Objektet e sekuestruara nga paragrafi (1) i këtij neni do të trajtohen në një mënyrë të përcaktuar me një ligj të veçantë, dhe dokumentacioni i sekuestruar nga paragrafi (1) i këtij neni do të trajtohet me kujdesin e duhur dhe do t'i kthehet subjektit nga i cili është marrë brenda një periudhe jo më të gjatë se tetë vjet.”</w:t>
            </w:r>
          </w:p>
          <w:p w14:paraId="6AE16CA3" w14:textId="77777777" w:rsidR="00546D6A" w:rsidRPr="005F218C" w:rsidRDefault="00546D6A" w:rsidP="00065262">
            <w:pPr>
              <w:jc w:val="both"/>
              <w:outlineLvl w:val="1"/>
              <w:rPr>
                <w:rStyle w:val="rynqvb"/>
                <w:rFonts w:ascii="StobiSerif Regular" w:hAnsi="StobiSerif Regular"/>
                <w:lang w:val="mk-MK"/>
              </w:rPr>
            </w:pPr>
          </w:p>
          <w:p w14:paraId="6511A4C5" w14:textId="13928DDE" w:rsidR="00546D6A" w:rsidRPr="005F218C" w:rsidRDefault="00213379" w:rsidP="00065262">
            <w:pPr>
              <w:jc w:val="both"/>
              <w:outlineLvl w:val="1"/>
              <w:rPr>
                <w:rStyle w:val="rynqvb"/>
                <w:rFonts w:ascii="StobiSerif Regular" w:hAnsi="StobiSerif Regular"/>
                <w:b/>
                <w:lang w:val="mk-MK"/>
              </w:rPr>
            </w:pPr>
            <w:r w:rsidRPr="005F218C">
              <w:rPr>
                <w:rStyle w:val="rynqvb"/>
                <w:rFonts w:ascii="StobiSerif Regular" w:hAnsi="StobiSerif Regular"/>
                <w:b/>
                <w:lang w:val="mk-MK"/>
              </w:rPr>
              <w:t xml:space="preserve">                               Neni 4</w:t>
            </w:r>
          </w:p>
          <w:p w14:paraId="70EB07A2" w14:textId="77777777" w:rsidR="00546D6A" w:rsidRPr="005F218C" w:rsidRDefault="00546D6A" w:rsidP="00065262">
            <w:pPr>
              <w:jc w:val="both"/>
              <w:outlineLvl w:val="1"/>
              <w:rPr>
                <w:rStyle w:val="rynqvb"/>
                <w:rFonts w:ascii="StobiSerif Regular" w:hAnsi="StobiSerif Regular"/>
                <w:lang w:val="mk-MK"/>
              </w:rPr>
            </w:pPr>
          </w:p>
          <w:p w14:paraId="49E01552" w14:textId="77777777" w:rsidR="00320899" w:rsidRPr="005F218C" w:rsidRDefault="00320899" w:rsidP="00320899">
            <w:pPr>
              <w:jc w:val="both"/>
              <w:outlineLvl w:val="1"/>
              <w:rPr>
                <w:rStyle w:val="rynqvb"/>
                <w:rFonts w:ascii="StobiSerif Regular" w:hAnsi="StobiSerif Regular"/>
                <w:lang w:val="mk-MK"/>
              </w:rPr>
            </w:pPr>
            <w:r w:rsidRPr="005F218C">
              <w:rPr>
                <w:rStyle w:val="rynqvb"/>
                <w:rFonts w:ascii="StobiSerif Regular" w:hAnsi="StobiSerif Regular"/>
                <w:lang w:val="mk-MK"/>
              </w:rPr>
              <w:t xml:space="preserve">Neni 13 ndryshohet dhe në të thuhet: </w:t>
            </w:r>
          </w:p>
          <w:p w14:paraId="478301D6" w14:textId="77777777" w:rsidR="00320899" w:rsidRPr="005F218C" w:rsidRDefault="00320899" w:rsidP="00320899">
            <w:pPr>
              <w:jc w:val="both"/>
              <w:outlineLvl w:val="1"/>
              <w:rPr>
                <w:rStyle w:val="rynqvb"/>
                <w:rFonts w:ascii="StobiSerif Regular" w:hAnsi="StobiSerif Regular"/>
                <w:lang w:val="sq-AL"/>
              </w:rPr>
            </w:pPr>
          </w:p>
          <w:p w14:paraId="47BCD716" w14:textId="4ACF0C72" w:rsidR="00213379" w:rsidRPr="005F218C" w:rsidRDefault="00320899" w:rsidP="00065262">
            <w:pPr>
              <w:jc w:val="both"/>
              <w:outlineLvl w:val="1"/>
              <w:rPr>
                <w:rStyle w:val="rynqvb"/>
                <w:rFonts w:ascii="StobiSerif Regular" w:hAnsi="StobiSerif Regular"/>
                <w:lang w:val="mk-MK"/>
              </w:rPr>
            </w:pPr>
            <w:r w:rsidRPr="005F218C">
              <w:rPr>
                <w:rStyle w:val="rynqvb"/>
                <w:rFonts w:ascii="StobiSerif Regular" w:hAnsi="StobiSerif Regular"/>
                <w:lang w:val="mk-MK"/>
              </w:rPr>
              <w:t>Inspektori është i detyruar të ushtrojë mbikëqyrje inspektuese mbi zbatimin e rregulloreve për marrëdhëniet e punës dhe mbrojtjen në punë të paktën një herë në vit tek punëdhënësit në fushën e industrisë, tregtisë, ndërtimtarisë, bujqësisë, pylltarisë, trafikut, shërbimeve komunale, zejtarisë, hotelerisë, në sigurimin e personave dhe pronës dhe në punëtoritë dhe laboratorët shkollorë dhe të fakultetit për mësim praktik, ndërsa te punëdhënësit tjerë, sipas programit të punës, të paktën një herë në tre vjet.</w:t>
            </w:r>
          </w:p>
          <w:p w14:paraId="36B7043C" w14:textId="77777777" w:rsidR="00546D6A" w:rsidRDefault="00546D6A" w:rsidP="00065262">
            <w:pPr>
              <w:jc w:val="both"/>
              <w:outlineLvl w:val="1"/>
              <w:rPr>
                <w:rFonts w:ascii="StobiSerif Regular" w:eastAsia="Calibri" w:hAnsi="StobiSerif Regular" w:cs="Calibri"/>
                <w:lang w:val="mk-MK"/>
              </w:rPr>
            </w:pPr>
          </w:p>
          <w:p w14:paraId="17405D0F" w14:textId="77777777" w:rsidR="00A90D2E" w:rsidRDefault="00A90D2E" w:rsidP="00065262">
            <w:pPr>
              <w:jc w:val="both"/>
              <w:outlineLvl w:val="1"/>
              <w:rPr>
                <w:rFonts w:ascii="StobiSerif Regular" w:eastAsia="Calibri" w:hAnsi="StobiSerif Regular" w:cs="Calibri"/>
                <w:lang w:val="mk-MK"/>
              </w:rPr>
            </w:pPr>
          </w:p>
          <w:p w14:paraId="23A6B664" w14:textId="1863EF18" w:rsidR="001200D1" w:rsidRPr="005F218C" w:rsidRDefault="00D433FB" w:rsidP="00A90D2E">
            <w:pPr>
              <w:outlineLvl w:val="1"/>
              <w:rPr>
                <w:rFonts w:ascii="StobiSerif Regular" w:eastAsia="Calibri" w:hAnsi="StobiSerif Regular" w:cs="Calibri"/>
                <w:b/>
                <w:lang w:val="mk-MK"/>
              </w:rPr>
            </w:pPr>
            <w:r w:rsidRPr="005F218C">
              <w:rPr>
                <w:rFonts w:ascii="StobiSerif Regular" w:eastAsia="Calibri" w:hAnsi="StobiSerif Regular" w:cs="Calibri"/>
                <w:b/>
                <w:lang w:val="mk-MK"/>
              </w:rPr>
              <w:t xml:space="preserve">                    </w:t>
            </w:r>
            <w:r w:rsidR="00A90D2E">
              <w:rPr>
                <w:rFonts w:ascii="StobiSerif Regular" w:eastAsia="Calibri" w:hAnsi="StobiSerif Regular" w:cs="Calibri"/>
                <w:b/>
                <w:lang w:val="mk-MK"/>
              </w:rPr>
              <w:t xml:space="preserve">       </w:t>
            </w:r>
            <w:r w:rsidR="00C40C0E" w:rsidRPr="005F218C">
              <w:rPr>
                <w:rFonts w:ascii="StobiSerif Regular" w:eastAsia="Calibri" w:hAnsi="StobiSerif Regular" w:cs="Calibri"/>
                <w:b/>
                <w:lang w:val="mk-MK"/>
              </w:rPr>
              <w:t>Neni 5</w:t>
            </w:r>
          </w:p>
          <w:p w14:paraId="6A80FB48" w14:textId="77777777" w:rsidR="00D04FCF" w:rsidRPr="005F218C" w:rsidRDefault="00D04FCF" w:rsidP="000172CD">
            <w:pPr>
              <w:ind w:firstLine="720"/>
              <w:jc w:val="both"/>
              <w:outlineLvl w:val="1"/>
              <w:rPr>
                <w:rFonts w:ascii="StobiSerif Regular" w:eastAsia="Calibri" w:hAnsi="StobiSerif Regular" w:cs="Calibri"/>
                <w:lang w:val="sq-AL"/>
              </w:rPr>
            </w:pPr>
          </w:p>
          <w:p w14:paraId="448598D3" w14:textId="77777777" w:rsidR="00065262" w:rsidRPr="005F218C" w:rsidRDefault="00065262" w:rsidP="00D433FB">
            <w:pPr>
              <w:jc w:val="both"/>
              <w:rPr>
                <w:rStyle w:val="rynqvb"/>
                <w:rFonts w:ascii="StobiSerif Regular" w:hAnsi="StobiSerif Regular"/>
                <w:lang w:val="sq-AL"/>
              </w:rPr>
            </w:pPr>
            <w:r w:rsidRPr="005F218C">
              <w:rPr>
                <w:rStyle w:val="rynqvb"/>
                <w:rFonts w:ascii="StobiSerif Regular" w:hAnsi="StobiSerif Regular"/>
                <w:lang w:val="sq-AL"/>
              </w:rPr>
              <w:t>Neni 14, paragrafët (1) ndryshohen dhe thotë:</w:t>
            </w:r>
          </w:p>
          <w:p w14:paraId="12C461B9" w14:textId="7CBB9D11" w:rsidR="00945022" w:rsidRPr="005F218C" w:rsidRDefault="00065262" w:rsidP="00D433FB">
            <w:pPr>
              <w:jc w:val="both"/>
              <w:rPr>
                <w:rFonts w:ascii="StobiSerif Regular" w:eastAsia="Calibri" w:hAnsi="StobiSerif Regular" w:cs="Calibri"/>
                <w:lang w:val="sq-AL"/>
              </w:rPr>
            </w:pPr>
            <w:r w:rsidRPr="005F218C">
              <w:rPr>
                <w:rStyle w:val="rynqvb"/>
                <w:rFonts w:ascii="StobiSerif Regular" w:hAnsi="StobiSerif Regular"/>
                <w:lang w:val="sq-AL"/>
              </w:rPr>
              <w:t xml:space="preserve">   "Për inspektimin e inspektimit, inspektorët dhe punonjësit janë të detyruar të hartojnë një raport që përmban të dhënat në përputhje me Ligjin për Mbikëqyrjen e Inspektimit."</w:t>
            </w:r>
          </w:p>
          <w:p w14:paraId="6955A5CB" w14:textId="14F0A9B7" w:rsidR="00E07712" w:rsidRPr="005F218C" w:rsidRDefault="006103A0" w:rsidP="005168F3">
            <w:pPr>
              <w:ind w:firstLine="720"/>
              <w:rPr>
                <w:rFonts w:ascii="StobiSerif Regular" w:eastAsia="Calibri" w:hAnsi="StobiSerif Regular" w:cs="Calibri"/>
                <w:b/>
              </w:rPr>
            </w:pPr>
            <w:r w:rsidRPr="005F218C">
              <w:rPr>
                <w:rFonts w:ascii="StobiSerif Regular" w:eastAsia="Calibri" w:hAnsi="StobiSerif Regular" w:cs="Calibri"/>
                <w:b/>
              </w:rPr>
              <w:t xml:space="preserve">                  </w:t>
            </w:r>
            <w:r w:rsidR="00C40C0E" w:rsidRPr="005F218C">
              <w:rPr>
                <w:rFonts w:ascii="StobiSerif Regular" w:eastAsia="Calibri" w:hAnsi="StobiSerif Regular" w:cs="Calibri"/>
                <w:b/>
                <w:lang w:val="mk-MK"/>
              </w:rPr>
              <w:t>Neni 6</w:t>
            </w:r>
          </w:p>
          <w:p w14:paraId="728D9E91" w14:textId="77777777" w:rsidR="006103A0" w:rsidRPr="005F218C" w:rsidRDefault="006103A0" w:rsidP="005168F3">
            <w:pPr>
              <w:ind w:firstLine="720"/>
              <w:rPr>
                <w:rFonts w:ascii="StobiSerif Regular" w:eastAsia="Calibri" w:hAnsi="StobiSerif Regular" w:cs="Calibri"/>
                <w:b/>
              </w:rPr>
            </w:pPr>
          </w:p>
          <w:p w14:paraId="0CF7DB80" w14:textId="77777777" w:rsidR="006103A0" w:rsidRPr="005F218C" w:rsidRDefault="006103A0" w:rsidP="006103A0">
            <w:pPr>
              <w:jc w:val="both"/>
              <w:rPr>
                <w:rStyle w:val="rynqvb"/>
                <w:rFonts w:ascii="StobiSerif Regular" w:hAnsi="StobiSerif Regular"/>
                <w:lang w:val="sq-AL"/>
              </w:rPr>
            </w:pPr>
            <w:r w:rsidRPr="005F218C">
              <w:rPr>
                <w:rStyle w:val="rynqvb"/>
                <w:rFonts w:ascii="StobiSerif Regular" w:hAnsi="StobiSerif Regular"/>
                <w:lang w:val="sq-AL"/>
              </w:rPr>
              <w:t>Neni 17-a ndryshohet për të lexuar:</w:t>
            </w:r>
          </w:p>
          <w:p w14:paraId="3E090A53" w14:textId="5D2C3174" w:rsidR="006103A0" w:rsidRPr="005F218C" w:rsidRDefault="006103A0" w:rsidP="006103A0">
            <w:pPr>
              <w:jc w:val="both"/>
              <w:rPr>
                <w:rFonts w:ascii="StobiSerif Regular" w:eastAsia="Calibri" w:hAnsi="StobiSerif Regular" w:cs="Calibri"/>
                <w:b/>
              </w:rPr>
            </w:pPr>
            <w:r w:rsidRPr="005F218C">
              <w:rPr>
                <w:rStyle w:val="rynqvb"/>
                <w:rFonts w:ascii="StobiSerif Regular" w:hAnsi="StobiSerif Regular"/>
                <w:lang w:val="sq-AL"/>
              </w:rPr>
              <w:t xml:space="preserve">   “Do të mbahen të dhëna për masat e inspektimit të vendosura sipas nenit 17 të këtij ligji në një mënyrë të përcaktuar me ligj të veçantë.”</w:t>
            </w:r>
          </w:p>
          <w:p w14:paraId="361AC022" w14:textId="3ED7F500" w:rsidR="00945022" w:rsidRPr="005F218C" w:rsidRDefault="006103A0" w:rsidP="006103A0">
            <w:pPr>
              <w:ind w:firstLine="720"/>
              <w:rPr>
                <w:rFonts w:ascii="StobiSerif Regular" w:eastAsia="Calibri" w:hAnsi="StobiSerif Regular" w:cs="Calibri"/>
                <w:b/>
                <w:lang w:val="sq-AL"/>
              </w:rPr>
            </w:pPr>
            <w:r w:rsidRPr="005F218C">
              <w:rPr>
                <w:rFonts w:ascii="StobiSerif Regular" w:eastAsia="Calibri" w:hAnsi="StobiSerif Regular" w:cs="Calibri"/>
                <w:b/>
                <w:lang w:val="sq-AL"/>
              </w:rPr>
              <w:t xml:space="preserve">                  </w:t>
            </w:r>
            <w:r w:rsidR="00C40C0E" w:rsidRPr="005F218C">
              <w:rPr>
                <w:rFonts w:ascii="StobiSerif Regular" w:eastAsia="Calibri" w:hAnsi="StobiSerif Regular" w:cs="Calibri"/>
                <w:b/>
                <w:lang w:val="sq-AL"/>
              </w:rPr>
              <w:t xml:space="preserve">Neni </w:t>
            </w:r>
            <w:r w:rsidR="00C40C0E" w:rsidRPr="005F218C">
              <w:rPr>
                <w:rFonts w:ascii="StobiSerif Regular" w:eastAsia="Calibri" w:hAnsi="StobiSerif Regular" w:cs="Calibri"/>
                <w:b/>
                <w:lang w:val="mk-MK"/>
              </w:rPr>
              <w:t>7</w:t>
            </w:r>
            <w:r w:rsidR="005168F3" w:rsidRPr="005F218C">
              <w:rPr>
                <w:rFonts w:ascii="StobiSerif Regular" w:eastAsia="Calibri" w:hAnsi="StobiSerif Regular" w:cs="Calibri"/>
                <w:b/>
                <w:lang w:val="sq-AL"/>
              </w:rPr>
              <w:t xml:space="preserve"> </w:t>
            </w:r>
          </w:p>
          <w:p w14:paraId="64765D18" w14:textId="77777777" w:rsidR="006103A0" w:rsidRPr="005F218C" w:rsidRDefault="006103A0" w:rsidP="005168F3">
            <w:pPr>
              <w:ind w:firstLine="720"/>
              <w:jc w:val="center"/>
              <w:rPr>
                <w:rFonts w:ascii="StobiSerif Regular" w:eastAsia="Calibri" w:hAnsi="StobiSerif Regular" w:cs="Calibri"/>
                <w:b/>
                <w:lang w:val="sq-AL"/>
              </w:rPr>
            </w:pPr>
          </w:p>
          <w:p w14:paraId="37C6AAD3" w14:textId="734FC91C" w:rsidR="006103A0" w:rsidRPr="00524E13" w:rsidRDefault="006103A0" w:rsidP="006103A0">
            <w:pPr>
              <w:jc w:val="both"/>
              <w:rPr>
                <w:rStyle w:val="rynqvb"/>
                <w:rFonts w:ascii="StobiSerif Regular" w:hAnsi="StobiSerif Regular"/>
                <w:color w:val="FF0000"/>
                <w:lang w:val="mk-MK"/>
              </w:rPr>
            </w:pPr>
            <w:r w:rsidRPr="00524E13">
              <w:rPr>
                <w:rStyle w:val="rynqvb"/>
                <w:rFonts w:ascii="StobiSerif Regular" w:hAnsi="StobiSerif Regular"/>
                <w:color w:val="FF0000"/>
                <w:lang w:val="sq-AL"/>
              </w:rPr>
              <w:t xml:space="preserve">Në nenin 19, paragrafi (1), fjalët “15” zëvendësohen me fjalët “tetë”. </w:t>
            </w:r>
          </w:p>
          <w:p w14:paraId="64DD3E07" w14:textId="77777777" w:rsidR="006103A0" w:rsidRPr="00524E13" w:rsidRDefault="006103A0" w:rsidP="006103A0">
            <w:pPr>
              <w:jc w:val="both"/>
              <w:rPr>
                <w:rStyle w:val="rynqvb"/>
                <w:rFonts w:ascii="StobiSerif Regular" w:hAnsi="StobiSerif Regular"/>
                <w:color w:val="FF0000"/>
                <w:lang w:val="sq-AL"/>
              </w:rPr>
            </w:pPr>
            <w:r w:rsidRPr="00524E13">
              <w:rPr>
                <w:rStyle w:val="rynqvb"/>
                <w:rFonts w:ascii="StobiSerif Regular" w:hAnsi="StobiSerif Regular"/>
                <w:color w:val="FF0000"/>
                <w:lang w:val="sq-AL"/>
              </w:rPr>
              <w:t xml:space="preserve">  Paragrafi (2) ndryshohet dhe thotë:</w:t>
            </w:r>
          </w:p>
          <w:p w14:paraId="2BDE4D8B" w14:textId="49F5BB34" w:rsidR="006103A0" w:rsidRDefault="006103A0" w:rsidP="006103A0">
            <w:pPr>
              <w:jc w:val="both"/>
              <w:rPr>
                <w:rStyle w:val="rynqvb"/>
                <w:rFonts w:ascii="StobiSerif Regular" w:hAnsi="StobiSerif Regular"/>
                <w:lang w:val="mk-MK"/>
              </w:rPr>
            </w:pPr>
            <w:r w:rsidRPr="00524E13">
              <w:rPr>
                <w:rStyle w:val="rynqvb"/>
                <w:rFonts w:ascii="StobiSerif Regular" w:hAnsi="StobiSerif Regular"/>
                <w:color w:val="FF0000"/>
                <w:lang w:val="sq-AL"/>
              </w:rPr>
              <w:t xml:space="preserve">     “Kundër vendimit të inspektorit të punës mund të paraqitet ankesë brenda afatit të përmendur në paragrafin (1) të këtij neni pranë Komisionit Shtetëror për Vendimmarrje të Shkallës së Dytë për Marrëdhëniet e Punës, Procedurat Administrative dhe Mbikëqyrjen e Inspektimit, dhe ky i fundit shtyn ekzekutimin e vendimit të inspektorit të punës, përveç rasteve që nuk parashikohen ndryshe me ligj</w:t>
            </w:r>
            <w:r w:rsidRPr="005F218C">
              <w:rPr>
                <w:rStyle w:val="rynqvb"/>
                <w:rFonts w:ascii="StobiSerif Regular" w:hAnsi="StobiSerif Regular"/>
                <w:lang w:val="sq-AL"/>
              </w:rPr>
              <w:t>.”</w:t>
            </w:r>
          </w:p>
          <w:p w14:paraId="55FD5FF1" w14:textId="77777777" w:rsidR="00A90D2E" w:rsidRPr="00A90D2E" w:rsidRDefault="00A90D2E" w:rsidP="006103A0">
            <w:pPr>
              <w:jc w:val="both"/>
              <w:rPr>
                <w:rStyle w:val="rynqvb"/>
                <w:rFonts w:ascii="StobiSerif Regular" w:hAnsi="StobiSerif Regular"/>
                <w:lang w:val="mk-MK"/>
              </w:rPr>
            </w:pPr>
          </w:p>
          <w:p w14:paraId="56E32B89" w14:textId="0516C7D8" w:rsidR="00A90D2E" w:rsidRPr="00A90D2E" w:rsidRDefault="00A90D2E" w:rsidP="006103A0">
            <w:pPr>
              <w:jc w:val="both"/>
              <w:rPr>
                <w:rStyle w:val="rynqvb"/>
                <w:rFonts w:ascii="StobiSerif Regular" w:hAnsi="StobiSerif Regular"/>
                <w:lang w:val="mk-MK"/>
              </w:rPr>
            </w:pPr>
            <w:r w:rsidRPr="00A90D2E">
              <w:rPr>
                <w:rStyle w:val="rynqvb"/>
                <w:rFonts w:ascii="StobiSerif Regular" w:hAnsi="StobiSerif Regular"/>
                <w:lang w:val="mk-MK"/>
              </w:rPr>
              <w:t>Dispozitat kalimtare dhe përfundimtare</w:t>
            </w:r>
          </w:p>
          <w:p w14:paraId="51262C77" w14:textId="77777777" w:rsidR="005F218C" w:rsidRPr="005F218C" w:rsidRDefault="005F218C" w:rsidP="006103A0">
            <w:pPr>
              <w:jc w:val="both"/>
              <w:rPr>
                <w:rStyle w:val="rynqvb"/>
                <w:rFonts w:ascii="StobiSerif Regular" w:hAnsi="StobiSerif Regular"/>
                <w:lang w:val="mk-MK"/>
              </w:rPr>
            </w:pPr>
          </w:p>
          <w:p w14:paraId="1C24E0F7" w14:textId="77777777" w:rsidR="005F218C" w:rsidRPr="005F218C" w:rsidRDefault="005F218C" w:rsidP="005F218C">
            <w:pPr>
              <w:jc w:val="both"/>
              <w:rPr>
                <w:rStyle w:val="rynqvb"/>
                <w:rFonts w:ascii="StobiSerif Regular" w:hAnsi="StobiSerif Regular"/>
                <w:lang w:val="mk-MK"/>
              </w:rPr>
            </w:pPr>
            <w:r w:rsidRPr="005F218C">
              <w:rPr>
                <w:rStyle w:val="rynqvb"/>
                <w:rFonts w:ascii="StobiSerif Regular" w:hAnsi="StobiSerif Regular"/>
                <w:lang w:val="mk-MK"/>
              </w:rPr>
              <w:t xml:space="preserve">(1) Aktet nënligjore në përputhje me dispozitat e këtij ligji do të miratohen brenda 30 ditëve nga data e hyrjes në fuqi të këtij ligji. </w:t>
            </w:r>
          </w:p>
          <w:p w14:paraId="4DD72152" w14:textId="77777777" w:rsidR="005F218C" w:rsidRPr="005F218C" w:rsidRDefault="005F218C" w:rsidP="005F218C">
            <w:pPr>
              <w:jc w:val="both"/>
              <w:rPr>
                <w:rStyle w:val="rynqvb"/>
                <w:rFonts w:ascii="StobiSerif Regular" w:hAnsi="StobiSerif Regular"/>
                <w:lang w:val="mk-MK"/>
              </w:rPr>
            </w:pPr>
            <w:r w:rsidRPr="005F218C">
              <w:rPr>
                <w:rStyle w:val="rynqvb"/>
                <w:rFonts w:ascii="StobiSerif Regular" w:hAnsi="StobiSerif Regular"/>
                <w:lang w:val="mk-MK"/>
              </w:rPr>
              <w:t>(2) Deri në miratimin e akteve të përmendura në paragrafin (1) të këtij neni, zbatohen aktet ekzistuese të përcaktuara me Ligjin për Marrëdhëniet e Punës. "Gazeta Zyrtare e Republikës së Maqedonisë" Nr. 62/05, 106/08, 161/08, 114/09, 130/09, 50/10, 52/10, 124/10, 47/11, 11/12, 39/12, 13/13, 25/13, 170/13, 187/13, 113/14, 33/15, 72/15, 129/15, 27/16, 120/18 dhe "Gazeta Zyrtare e Republikës së Maqedonisë" Nr. 110/19, 267/20, 151/21, 288/22, 111/23, 39/25, 74/25 dhe 124/25).</w:t>
            </w:r>
          </w:p>
          <w:p w14:paraId="79E2938B" w14:textId="77777777" w:rsidR="005F218C" w:rsidRPr="005F218C" w:rsidRDefault="005F218C" w:rsidP="006103A0">
            <w:pPr>
              <w:jc w:val="both"/>
              <w:rPr>
                <w:rStyle w:val="rynqvb"/>
                <w:rFonts w:ascii="StobiSerif Regular" w:hAnsi="StobiSerif Regular"/>
                <w:lang w:val="mk-MK"/>
              </w:rPr>
            </w:pPr>
          </w:p>
          <w:p w14:paraId="199B1E4B" w14:textId="77777777" w:rsidR="006103A0" w:rsidRPr="005F218C" w:rsidRDefault="006103A0" w:rsidP="006103A0">
            <w:pPr>
              <w:jc w:val="both"/>
              <w:rPr>
                <w:rStyle w:val="rynqvb"/>
                <w:rFonts w:ascii="StobiSerif Regular" w:hAnsi="StobiSerif Regular"/>
                <w:lang w:val="sq-AL"/>
              </w:rPr>
            </w:pPr>
          </w:p>
          <w:p w14:paraId="7935EC5F" w14:textId="26FA52B5" w:rsidR="006103A0" w:rsidRPr="005F218C" w:rsidRDefault="006103A0" w:rsidP="006103A0">
            <w:pPr>
              <w:jc w:val="both"/>
              <w:rPr>
                <w:rFonts w:ascii="StobiSerif Regular" w:eastAsia="Calibri" w:hAnsi="StobiSerif Regular" w:cs="Calibri"/>
                <w:b/>
                <w:lang w:val="mk-MK"/>
              </w:rPr>
            </w:pPr>
            <w:r w:rsidRPr="005F218C">
              <w:rPr>
                <w:rFonts w:ascii="StobiSerif Regular" w:eastAsia="Calibri" w:hAnsi="StobiSerif Regular" w:cs="Calibri"/>
                <w:b/>
                <w:lang w:val="sq-AL"/>
              </w:rPr>
              <w:t xml:space="preserve">      </w:t>
            </w:r>
            <w:r w:rsidR="00C40C0E" w:rsidRPr="005F218C">
              <w:rPr>
                <w:rFonts w:ascii="StobiSerif Regular" w:eastAsia="Calibri" w:hAnsi="StobiSerif Regular" w:cs="Calibri"/>
                <w:b/>
                <w:lang w:val="sq-AL"/>
              </w:rPr>
              <w:t xml:space="preserve">                          Neni </w:t>
            </w:r>
            <w:r w:rsidR="00C40C0E" w:rsidRPr="005F218C">
              <w:rPr>
                <w:rFonts w:ascii="StobiSerif Regular" w:eastAsia="Calibri" w:hAnsi="StobiSerif Regular" w:cs="Calibri"/>
                <w:b/>
                <w:lang w:val="mk-MK"/>
              </w:rPr>
              <w:t>8</w:t>
            </w:r>
          </w:p>
          <w:p w14:paraId="203894A0" w14:textId="77777777" w:rsidR="005168F3" w:rsidRPr="005F218C" w:rsidRDefault="005168F3" w:rsidP="006103A0">
            <w:pPr>
              <w:ind w:firstLine="720"/>
              <w:jc w:val="both"/>
              <w:rPr>
                <w:rFonts w:ascii="StobiSerif Regular" w:eastAsia="Calibri" w:hAnsi="StobiSerif Regular" w:cs="Calibri"/>
                <w:b/>
                <w:lang w:val="sq-AL"/>
              </w:rPr>
            </w:pPr>
          </w:p>
          <w:p w14:paraId="08874805" w14:textId="4370D798" w:rsidR="00227CBD" w:rsidRPr="005F218C" w:rsidRDefault="005168F3" w:rsidP="005168F3">
            <w:pPr>
              <w:ind w:firstLine="720"/>
              <w:jc w:val="both"/>
              <w:outlineLvl w:val="1"/>
              <w:rPr>
                <w:rFonts w:ascii="StobiSerif Regular" w:eastAsia="Calibri" w:hAnsi="StobiSerif Regular" w:cs="Calibri"/>
                <w:lang w:val="mk-MK"/>
              </w:rPr>
            </w:pPr>
            <w:r w:rsidRPr="005F218C">
              <w:rPr>
                <w:rStyle w:val="rynqvb"/>
                <w:rFonts w:ascii="StobiSerif Regular" w:hAnsi="StobiSerif Regular"/>
                <w:lang w:val="sq-AL"/>
              </w:rPr>
              <w:t>Ky ligj hyn në fuqi në ditën e tetë nga dita e publikimit në "Gazetën Zyrtare të Republikës së Maqedonisë së Veri</w:t>
            </w:r>
            <w:r w:rsidR="00546D6A" w:rsidRPr="005F218C">
              <w:rPr>
                <w:rStyle w:val="rynqvb"/>
                <w:rFonts w:ascii="StobiSerif Regular" w:hAnsi="StobiSerif Regular"/>
                <w:lang w:val="mk-MK"/>
              </w:rPr>
              <w:t>.</w:t>
            </w:r>
          </w:p>
          <w:p w14:paraId="37532A1C" w14:textId="77777777" w:rsidR="006103A0" w:rsidRPr="005F218C" w:rsidRDefault="005168F3" w:rsidP="005168F3">
            <w:pPr>
              <w:ind w:firstLine="720"/>
              <w:rPr>
                <w:rFonts w:ascii="StobiSerif Regular" w:eastAsia="Calibri" w:hAnsi="StobiSerif Regular" w:cs="Calibri"/>
                <w:b/>
              </w:rPr>
            </w:pPr>
            <w:r w:rsidRPr="005F218C">
              <w:rPr>
                <w:rFonts w:ascii="StobiSerif Regular" w:eastAsia="Calibri" w:hAnsi="StobiSerif Regular" w:cs="Calibri"/>
                <w:b/>
              </w:rPr>
              <w:t xml:space="preserve">       </w:t>
            </w:r>
          </w:p>
          <w:p w14:paraId="22BF4D00" w14:textId="77777777" w:rsidR="006103A0" w:rsidRPr="005F218C" w:rsidRDefault="006103A0" w:rsidP="005168F3">
            <w:pPr>
              <w:ind w:firstLine="720"/>
              <w:rPr>
                <w:rFonts w:ascii="StobiSerif Regular" w:eastAsia="Calibri" w:hAnsi="StobiSerif Regular" w:cs="Calibri"/>
                <w:b/>
              </w:rPr>
            </w:pPr>
          </w:p>
          <w:p w14:paraId="1FF9B1A6" w14:textId="77777777" w:rsidR="006103A0" w:rsidRPr="005F218C" w:rsidRDefault="006103A0" w:rsidP="005168F3">
            <w:pPr>
              <w:ind w:firstLine="720"/>
              <w:rPr>
                <w:rFonts w:ascii="StobiSerif Regular" w:eastAsia="Calibri" w:hAnsi="StobiSerif Regular" w:cs="Calibri"/>
                <w:b/>
              </w:rPr>
            </w:pPr>
          </w:p>
          <w:p w14:paraId="4920ED12" w14:textId="77777777" w:rsidR="006103A0" w:rsidRDefault="006103A0" w:rsidP="005168F3">
            <w:pPr>
              <w:ind w:firstLine="720"/>
              <w:rPr>
                <w:rFonts w:ascii="StobiSerif Regular" w:eastAsia="Calibri" w:hAnsi="StobiSerif Regular" w:cs="Calibri"/>
                <w:b/>
                <w:lang w:val="mk-MK"/>
              </w:rPr>
            </w:pPr>
          </w:p>
          <w:p w14:paraId="72D2C1F1" w14:textId="77777777" w:rsidR="00A90D2E" w:rsidRDefault="00A90D2E" w:rsidP="005168F3">
            <w:pPr>
              <w:ind w:firstLine="720"/>
              <w:rPr>
                <w:rFonts w:ascii="StobiSerif Regular" w:eastAsia="Calibri" w:hAnsi="StobiSerif Regular" w:cs="Calibri"/>
                <w:b/>
                <w:lang w:val="mk-MK"/>
              </w:rPr>
            </w:pPr>
          </w:p>
          <w:p w14:paraId="1A6726C0" w14:textId="77777777" w:rsidR="00A90D2E" w:rsidRDefault="00A90D2E" w:rsidP="005168F3">
            <w:pPr>
              <w:ind w:firstLine="720"/>
              <w:rPr>
                <w:rFonts w:ascii="StobiSerif Regular" w:eastAsia="Calibri" w:hAnsi="StobiSerif Regular" w:cs="Calibri"/>
                <w:b/>
                <w:lang w:val="mk-MK"/>
              </w:rPr>
            </w:pPr>
          </w:p>
          <w:p w14:paraId="02465252" w14:textId="77777777" w:rsidR="00A90D2E" w:rsidRDefault="00A90D2E" w:rsidP="005168F3">
            <w:pPr>
              <w:ind w:firstLine="720"/>
              <w:rPr>
                <w:rFonts w:ascii="StobiSerif Regular" w:eastAsia="Calibri" w:hAnsi="StobiSerif Regular" w:cs="Calibri"/>
                <w:b/>
                <w:lang w:val="mk-MK"/>
              </w:rPr>
            </w:pPr>
          </w:p>
          <w:p w14:paraId="5ED0BA9A" w14:textId="77777777" w:rsidR="00A90D2E" w:rsidRDefault="00A90D2E" w:rsidP="005168F3">
            <w:pPr>
              <w:ind w:firstLine="720"/>
              <w:rPr>
                <w:rFonts w:ascii="StobiSerif Regular" w:eastAsia="Calibri" w:hAnsi="StobiSerif Regular" w:cs="Calibri"/>
                <w:b/>
                <w:lang w:val="mk-MK"/>
              </w:rPr>
            </w:pPr>
          </w:p>
          <w:p w14:paraId="0893833D" w14:textId="77777777" w:rsidR="00A90D2E" w:rsidRDefault="00A90D2E" w:rsidP="005168F3">
            <w:pPr>
              <w:ind w:firstLine="720"/>
              <w:rPr>
                <w:rFonts w:ascii="StobiSerif Regular" w:eastAsia="Calibri" w:hAnsi="StobiSerif Regular" w:cs="Calibri"/>
                <w:b/>
                <w:lang w:val="mk-MK"/>
              </w:rPr>
            </w:pPr>
          </w:p>
          <w:p w14:paraId="1E1E64BF" w14:textId="77777777" w:rsidR="00A90D2E" w:rsidRDefault="00A90D2E" w:rsidP="005168F3">
            <w:pPr>
              <w:ind w:firstLine="720"/>
              <w:rPr>
                <w:rFonts w:ascii="StobiSerif Regular" w:eastAsia="Calibri" w:hAnsi="StobiSerif Regular" w:cs="Calibri"/>
                <w:b/>
                <w:lang w:val="mk-MK"/>
              </w:rPr>
            </w:pPr>
          </w:p>
          <w:p w14:paraId="0F0BC5F6" w14:textId="77777777" w:rsidR="00A90D2E" w:rsidRDefault="00A90D2E" w:rsidP="005168F3">
            <w:pPr>
              <w:ind w:firstLine="720"/>
              <w:rPr>
                <w:rFonts w:ascii="StobiSerif Regular" w:eastAsia="Calibri" w:hAnsi="StobiSerif Regular" w:cs="Calibri"/>
                <w:b/>
                <w:lang w:val="mk-MK"/>
              </w:rPr>
            </w:pPr>
          </w:p>
          <w:p w14:paraId="51B62849" w14:textId="77777777" w:rsidR="00A90D2E" w:rsidRDefault="00A90D2E" w:rsidP="005168F3">
            <w:pPr>
              <w:ind w:firstLine="720"/>
              <w:rPr>
                <w:rFonts w:ascii="StobiSerif Regular" w:eastAsia="Calibri" w:hAnsi="StobiSerif Regular" w:cs="Calibri"/>
                <w:b/>
                <w:lang w:val="mk-MK"/>
              </w:rPr>
            </w:pPr>
          </w:p>
          <w:p w14:paraId="54346205" w14:textId="77777777" w:rsidR="00A90D2E" w:rsidRDefault="00A90D2E" w:rsidP="005168F3">
            <w:pPr>
              <w:ind w:firstLine="720"/>
              <w:rPr>
                <w:rFonts w:ascii="StobiSerif Regular" w:eastAsia="Calibri" w:hAnsi="StobiSerif Regular" w:cs="Calibri"/>
                <w:b/>
                <w:lang w:val="mk-MK"/>
              </w:rPr>
            </w:pPr>
          </w:p>
          <w:p w14:paraId="78A12A10" w14:textId="77777777" w:rsidR="00A90D2E" w:rsidRDefault="00A90D2E" w:rsidP="005168F3">
            <w:pPr>
              <w:ind w:firstLine="720"/>
              <w:rPr>
                <w:rFonts w:ascii="StobiSerif Regular" w:eastAsia="Calibri" w:hAnsi="StobiSerif Regular" w:cs="Calibri"/>
                <w:b/>
                <w:lang w:val="mk-MK"/>
              </w:rPr>
            </w:pPr>
          </w:p>
          <w:p w14:paraId="59D79641" w14:textId="77777777" w:rsidR="00A90D2E" w:rsidRDefault="00A90D2E" w:rsidP="005168F3">
            <w:pPr>
              <w:ind w:firstLine="720"/>
              <w:rPr>
                <w:rFonts w:ascii="StobiSerif Regular" w:eastAsia="Calibri" w:hAnsi="StobiSerif Regular" w:cs="Calibri"/>
                <w:b/>
                <w:lang w:val="mk-MK"/>
              </w:rPr>
            </w:pPr>
          </w:p>
          <w:p w14:paraId="3EAC31ED" w14:textId="77777777" w:rsidR="00A90D2E" w:rsidRDefault="00A90D2E" w:rsidP="005168F3">
            <w:pPr>
              <w:ind w:firstLine="720"/>
              <w:rPr>
                <w:rFonts w:ascii="StobiSerif Regular" w:eastAsia="Calibri" w:hAnsi="StobiSerif Regular" w:cs="Calibri"/>
                <w:b/>
                <w:lang w:val="mk-MK"/>
              </w:rPr>
            </w:pPr>
          </w:p>
          <w:p w14:paraId="6F0423AB" w14:textId="77777777" w:rsidR="00A90D2E" w:rsidRDefault="00A90D2E" w:rsidP="005168F3">
            <w:pPr>
              <w:ind w:firstLine="720"/>
              <w:rPr>
                <w:rFonts w:ascii="StobiSerif Regular" w:eastAsia="Calibri" w:hAnsi="StobiSerif Regular" w:cs="Calibri"/>
                <w:b/>
                <w:lang w:val="mk-MK"/>
              </w:rPr>
            </w:pPr>
          </w:p>
          <w:p w14:paraId="0CD93768" w14:textId="77777777" w:rsidR="00A90D2E" w:rsidRDefault="00A90D2E" w:rsidP="005168F3">
            <w:pPr>
              <w:ind w:firstLine="720"/>
              <w:rPr>
                <w:rFonts w:ascii="StobiSerif Regular" w:eastAsia="Calibri" w:hAnsi="StobiSerif Regular" w:cs="Calibri"/>
                <w:b/>
                <w:lang w:val="mk-MK"/>
              </w:rPr>
            </w:pPr>
          </w:p>
          <w:p w14:paraId="042F53FF" w14:textId="77777777" w:rsidR="00A90D2E" w:rsidRDefault="00A90D2E" w:rsidP="005168F3">
            <w:pPr>
              <w:ind w:firstLine="720"/>
              <w:rPr>
                <w:rFonts w:ascii="StobiSerif Regular" w:eastAsia="Calibri" w:hAnsi="StobiSerif Regular" w:cs="Calibri"/>
                <w:b/>
                <w:lang w:val="mk-MK"/>
              </w:rPr>
            </w:pPr>
          </w:p>
          <w:p w14:paraId="26B60E7E" w14:textId="77777777" w:rsidR="00A90D2E" w:rsidRDefault="00A90D2E" w:rsidP="005168F3">
            <w:pPr>
              <w:ind w:firstLine="720"/>
              <w:rPr>
                <w:rFonts w:ascii="StobiSerif Regular" w:eastAsia="Calibri" w:hAnsi="StobiSerif Regular" w:cs="Calibri"/>
                <w:b/>
                <w:lang w:val="mk-MK"/>
              </w:rPr>
            </w:pPr>
          </w:p>
          <w:p w14:paraId="3156BBBC" w14:textId="77777777" w:rsidR="00A90D2E" w:rsidRDefault="00A90D2E" w:rsidP="005168F3">
            <w:pPr>
              <w:ind w:firstLine="720"/>
              <w:rPr>
                <w:rFonts w:ascii="StobiSerif Regular" w:eastAsia="Calibri" w:hAnsi="StobiSerif Regular" w:cs="Calibri"/>
                <w:b/>
                <w:lang w:val="mk-MK"/>
              </w:rPr>
            </w:pPr>
          </w:p>
          <w:p w14:paraId="676CEB78" w14:textId="77777777" w:rsidR="00A90D2E" w:rsidRDefault="00A90D2E" w:rsidP="005168F3">
            <w:pPr>
              <w:ind w:firstLine="720"/>
              <w:rPr>
                <w:rFonts w:ascii="StobiSerif Regular" w:eastAsia="Calibri" w:hAnsi="StobiSerif Regular" w:cs="Calibri"/>
                <w:b/>
                <w:lang w:val="mk-MK"/>
              </w:rPr>
            </w:pPr>
          </w:p>
          <w:p w14:paraId="58924212" w14:textId="77777777" w:rsidR="00A90D2E" w:rsidRDefault="00A90D2E" w:rsidP="005168F3">
            <w:pPr>
              <w:ind w:firstLine="720"/>
              <w:rPr>
                <w:rFonts w:ascii="StobiSerif Regular" w:eastAsia="Calibri" w:hAnsi="StobiSerif Regular" w:cs="Calibri"/>
                <w:b/>
                <w:lang w:val="mk-MK"/>
              </w:rPr>
            </w:pPr>
          </w:p>
          <w:p w14:paraId="7DFD8075" w14:textId="77777777" w:rsidR="00A90D2E" w:rsidRDefault="00A90D2E" w:rsidP="005168F3">
            <w:pPr>
              <w:ind w:firstLine="720"/>
              <w:rPr>
                <w:rFonts w:ascii="StobiSerif Regular" w:eastAsia="Calibri" w:hAnsi="StobiSerif Regular" w:cs="Calibri"/>
                <w:b/>
                <w:lang w:val="mk-MK"/>
              </w:rPr>
            </w:pPr>
          </w:p>
          <w:p w14:paraId="0135F322" w14:textId="77777777" w:rsidR="00A90D2E" w:rsidRDefault="00A90D2E" w:rsidP="005168F3">
            <w:pPr>
              <w:ind w:firstLine="720"/>
              <w:rPr>
                <w:rFonts w:ascii="StobiSerif Regular" w:eastAsia="Calibri" w:hAnsi="StobiSerif Regular" w:cs="Calibri"/>
                <w:b/>
                <w:lang w:val="mk-MK"/>
              </w:rPr>
            </w:pPr>
          </w:p>
          <w:p w14:paraId="0DBCFEC0" w14:textId="77777777" w:rsidR="00A90D2E" w:rsidRDefault="00A90D2E" w:rsidP="005168F3">
            <w:pPr>
              <w:ind w:firstLine="720"/>
              <w:rPr>
                <w:rFonts w:ascii="StobiSerif Regular" w:eastAsia="Calibri" w:hAnsi="StobiSerif Regular" w:cs="Calibri"/>
                <w:b/>
                <w:lang w:val="mk-MK"/>
              </w:rPr>
            </w:pPr>
          </w:p>
          <w:p w14:paraId="2685C35A" w14:textId="77777777" w:rsidR="00A90D2E" w:rsidRDefault="00A90D2E" w:rsidP="005168F3">
            <w:pPr>
              <w:ind w:firstLine="720"/>
              <w:rPr>
                <w:rFonts w:ascii="StobiSerif Regular" w:eastAsia="Calibri" w:hAnsi="StobiSerif Regular" w:cs="Calibri"/>
                <w:b/>
                <w:lang w:val="mk-MK"/>
              </w:rPr>
            </w:pPr>
          </w:p>
          <w:p w14:paraId="74A40A21" w14:textId="77777777" w:rsidR="00A90D2E" w:rsidRDefault="00A90D2E" w:rsidP="005168F3">
            <w:pPr>
              <w:ind w:firstLine="720"/>
              <w:rPr>
                <w:rFonts w:ascii="StobiSerif Regular" w:eastAsia="Calibri" w:hAnsi="StobiSerif Regular" w:cs="Calibri"/>
                <w:b/>
                <w:lang w:val="mk-MK"/>
              </w:rPr>
            </w:pPr>
          </w:p>
          <w:p w14:paraId="54257F8C" w14:textId="77777777" w:rsidR="00A90D2E" w:rsidRDefault="00A90D2E" w:rsidP="005168F3">
            <w:pPr>
              <w:ind w:firstLine="720"/>
              <w:rPr>
                <w:rFonts w:ascii="StobiSerif Regular" w:eastAsia="Calibri" w:hAnsi="StobiSerif Regular" w:cs="Calibri"/>
                <w:b/>
                <w:lang w:val="mk-MK"/>
              </w:rPr>
            </w:pPr>
          </w:p>
          <w:p w14:paraId="3D9B0124" w14:textId="77777777" w:rsidR="00A90D2E" w:rsidRDefault="00A90D2E" w:rsidP="005168F3">
            <w:pPr>
              <w:ind w:firstLine="720"/>
              <w:rPr>
                <w:rFonts w:ascii="StobiSerif Regular" w:eastAsia="Calibri" w:hAnsi="StobiSerif Regular" w:cs="Calibri"/>
                <w:b/>
                <w:lang w:val="mk-MK"/>
              </w:rPr>
            </w:pPr>
          </w:p>
          <w:p w14:paraId="208E6D33" w14:textId="77777777" w:rsidR="00A90D2E" w:rsidRPr="00A90D2E" w:rsidRDefault="00A90D2E" w:rsidP="00A90D2E">
            <w:pPr>
              <w:rPr>
                <w:rFonts w:ascii="StobiSerif Regular" w:eastAsia="Calibri" w:hAnsi="StobiSerif Regular" w:cs="Calibri"/>
                <w:b/>
                <w:lang w:val="mk-MK"/>
              </w:rPr>
            </w:pPr>
          </w:p>
          <w:p w14:paraId="5B0BB311" w14:textId="5F636AEA" w:rsidR="00546D6A" w:rsidRPr="005F218C" w:rsidRDefault="005168F3" w:rsidP="00213379">
            <w:pPr>
              <w:ind w:firstLine="720"/>
              <w:rPr>
                <w:rFonts w:ascii="StobiSerif Regular" w:eastAsia="Calibri" w:hAnsi="StobiSerif Regular" w:cs="Calibri"/>
                <w:b/>
                <w:lang w:val="mk-MK"/>
              </w:rPr>
            </w:pPr>
            <w:r w:rsidRPr="005F218C">
              <w:rPr>
                <w:rFonts w:ascii="StobiSerif Regular" w:eastAsia="Calibri" w:hAnsi="StobiSerif Regular" w:cs="Calibri"/>
                <w:b/>
              </w:rPr>
              <w:t xml:space="preserve">    </w:t>
            </w:r>
          </w:p>
          <w:p w14:paraId="0B7D3B23" w14:textId="0D8CCB96" w:rsidR="001200D1" w:rsidRPr="005F218C" w:rsidRDefault="005168F3" w:rsidP="005168F3">
            <w:pPr>
              <w:ind w:firstLine="720"/>
              <w:rPr>
                <w:rFonts w:ascii="StobiSerif Regular" w:eastAsia="Calibri" w:hAnsi="StobiSerif Regular" w:cs="Calibri"/>
                <w:b/>
                <w:lang w:val="mk-MK"/>
              </w:rPr>
            </w:pPr>
            <w:r w:rsidRPr="005F218C">
              <w:rPr>
                <w:rFonts w:ascii="StobiSerif Regular" w:eastAsia="Calibri" w:hAnsi="StobiSerif Regular" w:cs="Calibri"/>
                <w:b/>
              </w:rPr>
              <w:t xml:space="preserve">  </w:t>
            </w:r>
            <w:r w:rsidR="001200D1" w:rsidRPr="005F218C">
              <w:rPr>
                <w:rFonts w:ascii="StobiSerif Regular" w:eastAsia="Calibri" w:hAnsi="StobiSerif Regular" w:cs="Calibri"/>
                <w:b/>
                <w:lang w:val="mk-MK"/>
              </w:rPr>
              <w:t>ARSYETIM</w:t>
            </w:r>
          </w:p>
          <w:p w14:paraId="04097013" w14:textId="77777777" w:rsidR="00320899" w:rsidRPr="005F218C" w:rsidRDefault="00320899" w:rsidP="000172CD">
            <w:pPr>
              <w:ind w:firstLine="720"/>
              <w:jc w:val="both"/>
              <w:rPr>
                <w:rFonts w:ascii="StobiSerif Regular" w:eastAsia="Calibri" w:hAnsi="StobiSerif Regular" w:cs="Calibri"/>
                <w:lang w:val="sq-AL"/>
              </w:rPr>
            </w:pPr>
          </w:p>
          <w:p w14:paraId="18A3EF45" w14:textId="77777777" w:rsidR="001200D1" w:rsidRPr="005F218C" w:rsidRDefault="001200D1" w:rsidP="00320899">
            <w:pPr>
              <w:jc w:val="both"/>
              <w:rPr>
                <w:rFonts w:ascii="StobiSerif Regular" w:eastAsia="Calibri" w:hAnsi="StobiSerif Regular" w:cs="Calibri"/>
                <w:lang w:val="mk-MK"/>
              </w:rPr>
            </w:pPr>
            <w:r w:rsidRPr="005F218C">
              <w:rPr>
                <w:rFonts w:ascii="StobiSerif Regular" w:eastAsia="Calibri" w:hAnsi="StobiSerif Regular" w:cs="Calibri"/>
                <w:lang w:val="mk-MK"/>
              </w:rPr>
              <w:t>I. SQARIMI I PËRMBAJTJES SË DISPOZITAVE TË PROPOZIMIT TË LIGJIT</w:t>
            </w:r>
          </w:p>
          <w:p w14:paraId="38125C8F" w14:textId="5401685F" w:rsidR="00320899" w:rsidRPr="00A90D2E" w:rsidRDefault="00320899" w:rsidP="00182AEA">
            <w:pPr>
              <w:jc w:val="both"/>
              <w:rPr>
                <w:rStyle w:val="rynqvb"/>
                <w:rFonts w:ascii="StobiSerif Regular" w:hAnsi="StobiSerif Regular"/>
                <w:lang w:val="mk-MK"/>
              </w:rPr>
            </w:pPr>
          </w:p>
          <w:p w14:paraId="71EBA5C6" w14:textId="6F52018C" w:rsidR="006E325D" w:rsidRPr="005F218C" w:rsidRDefault="006E325D" w:rsidP="00182AEA">
            <w:pPr>
              <w:jc w:val="both"/>
              <w:rPr>
                <w:rStyle w:val="rynqvb"/>
                <w:rFonts w:ascii="StobiSerif Regular" w:hAnsi="StobiSerif Regular"/>
                <w:lang w:val="sq-AL"/>
              </w:rPr>
            </w:pPr>
            <w:r w:rsidRPr="005F218C">
              <w:rPr>
                <w:rStyle w:val="rynqvb"/>
                <w:rFonts w:ascii="StobiSerif Regular" w:hAnsi="StobiSerif Regular"/>
              </w:rPr>
              <w:t xml:space="preserve">Propozim </w:t>
            </w:r>
            <w:r w:rsidR="006103A0" w:rsidRPr="005F218C">
              <w:rPr>
                <w:rStyle w:val="rynqvb"/>
                <w:rFonts w:ascii="StobiSerif Regular" w:hAnsi="StobiSerif Regular"/>
                <w:lang w:val="sq-AL"/>
              </w:rPr>
              <w:t>ligji për ndryshim</w:t>
            </w:r>
            <w:r w:rsidR="006103A0" w:rsidRPr="005F218C">
              <w:rPr>
                <w:rStyle w:val="rynqvb"/>
                <w:rFonts w:ascii="StobiSerif Regular" w:hAnsi="StobiSerif Regular"/>
              </w:rPr>
              <w:t>in dhe plotësimin e Ligjit</w:t>
            </w:r>
            <w:r w:rsidRPr="005F218C">
              <w:rPr>
                <w:rStyle w:val="rynqvb"/>
                <w:rFonts w:ascii="StobiSerif Regular" w:hAnsi="StobiSerif Regular"/>
                <w:lang w:val="sq-AL"/>
              </w:rPr>
              <w:t xml:space="preserve"> </w:t>
            </w:r>
            <w:r w:rsidR="006103A0" w:rsidRPr="005F218C">
              <w:rPr>
                <w:rStyle w:val="rynqvb"/>
                <w:rFonts w:ascii="StobiSerif Regular" w:hAnsi="StobiSerif Regular"/>
                <w:lang w:val="sq-AL"/>
              </w:rPr>
              <w:t>p</w:t>
            </w:r>
            <w:r w:rsidRPr="005F218C">
              <w:rPr>
                <w:rStyle w:val="rynqvb"/>
                <w:rFonts w:ascii="StobiSerif Regular" w:hAnsi="StobiSerif Regular"/>
                <w:lang w:val="sq-AL"/>
              </w:rPr>
              <w:t>ë</w:t>
            </w:r>
            <w:r w:rsidR="006103A0" w:rsidRPr="005F218C">
              <w:rPr>
                <w:rStyle w:val="rynqvb"/>
                <w:rFonts w:ascii="StobiSerif Regular" w:hAnsi="StobiSerif Regular"/>
                <w:lang w:val="sq-AL"/>
              </w:rPr>
              <w:t>r</w:t>
            </w:r>
            <w:r w:rsidRPr="005F218C">
              <w:rPr>
                <w:rStyle w:val="rynqvb"/>
                <w:rFonts w:ascii="StobiSerif Regular" w:hAnsi="StobiSerif Regular"/>
                <w:lang w:val="sq-AL"/>
              </w:rPr>
              <w:t xml:space="preserve"> </w:t>
            </w:r>
            <w:r w:rsidR="006103A0" w:rsidRPr="005F218C">
              <w:rPr>
                <w:rStyle w:val="rynqvb"/>
                <w:rFonts w:ascii="StobiSerif Regular" w:hAnsi="StobiSerif Regular"/>
                <w:lang w:val="sq-AL"/>
              </w:rPr>
              <w:t>Inspektimin e Punës</w:t>
            </w:r>
            <w:r w:rsidRPr="005F218C">
              <w:rPr>
                <w:rStyle w:val="rynqvb"/>
                <w:rFonts w:ascii="StobiSerif Regular" w:hAnsi="StobiSerif Regular"/>
                <w:lang w:val="sq-AL"/>
              </w:rPr>
              <w:t xml:space="preserve"> përmban </w:t>
            </w:r>
            <w:r w:rsidR="00C40C0E" w:rsidRPr="005F218C">
              <w:rPr>
                <w:rStyle w:val="rynqvb"/>
                <w:rFonts w:ascii="StobiSerif Regular" w:hAnsi="StobiSerif Regular"/>
                <w:lang w:val="mk-MK"/>
              </w:rPr>
              <w:t>8</w:t>
            </w:r>
            <w:r w:rsidRPr="005F218C">
              <w:rPr>
                <w:rStyle w:val="rynqvb"/>
                <w:rFonts w:ascii="StobiSerif Regular" w:hAnsi="StobiSerif Regular"/>
                <w:lang w:val="sq-AL"/>
              </w:rPr>
              <w:t xml:space="preserve"> nene. </w:t>
            </w:r>
          </w:p>
          <w:p w14:paraId="2252E464" w14:textId="221B598E" w:rsidR="006E325D" w:rsidRPr="005F218C" w:rsidRDefault="006E325D" w:rsidP="00182AEA">
            <w:pPr>
              <w:jc w:val="both"/>
              <w:rPr>
                <w:rStyle w:val="rynqvb"/>
                <w:rFonts w:ascii="StobiSerif Regular" w:hAnsi="StobiSerif Regular"/>
                <w:lang w:val="sq-AL"/>
              </w:rPr>
            </w:pPr>
            <w:r w:rsidRPr="005F218C">
              <w:rPr>
                <w:rStyle w:val="rynqvb"/>
                <w:rFonts w:ascii="StobiSerif Regular" w:hAnsi="StobiSerif Regular"/>
                <w:lang w:val="sq-AL"/>
              </w:rPr>
              <w:t xml:space="preserve">       Nenet 1 deri në </w:t>
            </w:r>
            <w:r w:rsidR="00C40C0E" w:rsidRPr="005F218C">
              <w:rPr>
                <w:rStyle w:val="rynqvb"/>
                <w:rFonts w:ascii="StobiSerif Regular" w:hAnsi="StobiSerif Regular"/>
                <w:lang w:val="mk-MK"/>
              </w:rPr>
              <w:t>7</w:t>
            </w:r>
            <w:r w:rsidRPr="005F218C">
              <w:rPr>
                <w:rStyle w:val="rynqvb"/>
                <w:rFonts w:ascii="StobiSerif Regular" w:hAnsi="StobiSerif Regular"/>
                <w:lang w:val="sq-AL"/>
              </w:rPr>
              <w:t xml:space="preserve"> të Projektligjit janë të harmonizuara me dispozitat e Ligjit për Mbikëqyrjen Inspektuese ("Gazeta Zyrtare e Republikës së Maqedonisë së Veriut" Nr. 135/25) të cilat harmonizojnë procedurën për kryerjen e mbikëqyrjes inspektuese. </w:t>
            </w:r>
          </w:p>
          <w:p w14:paraId="3375A7CD" w14:textId="77777777" w:rsidR="00320899" w:rsidRPr="005F218C" w:rsidRDefault="00320899" w:rsidP="00182AEA">
            <w:pPr>
              <w:jc w:val="both"/>
              <w:rPr>
                <w:rStyle w:val="rynqvb"/>
                <w:rFonts w:ascii="StobiSerif Regular" w:hAnsi="StobiSerif Regular"/>
                <w:lang w:val="sq-AL"/>
              </w:rPr>
            </w:pPr>
          </w:p>
          <w:p w14:paraId="53357525" w14:textId="77777777" w:rsidR="006E325D" w:rsidRPr="005F218C" w:rsidRDefault="006E325D" w:rsidP="00182AEA">
            <w:pPr>
              <w:jc w:val="both"/>
              <w:rPr>
                <w:rStyle w:val="rynqvb"/>
                <w:rFonts w:ascii="StobiSerif Regular" w:hAnsi="StobiSerif Regular"/>
                <w:lang w:val="sq-AL"/>
              </w:rPr>
            </w:pPr>
            <w:r w:rsidRPr="005F218C">
              <w:rPr>
                <w:rStyle w:val="rynqvb"/>
                <w:rFonts w:ascii="StobiSerif Regular" w:hAnsi="StobiSerif Regular"/>
                <w:lang w:val="sq-AL"/>
              </w:rPr>
              <w:t xml:space="preserve">       </w:t>
            </w:r>
          </w:p>
          <w:p w14:paraId="130CFAEB" w14:textId="65E1ED6A" w:rsidR="006E325D" w:rsidRPr="005F218C" w:rsidRDefault="006E325D" w:rsidP="00182AEA">
            <w:pPr>
              <w:jc w:val="both"/>
              <w:rPr>
                <w:rStyle w:val="rynqvb"/>
                <w:rFonts w:ascii="StobiSerif Regular" w:hAnsi="StobiSerif Regular"/>
                <w:lang w:val="mk-MK"/>
              </w:rPr>
            </w:pPr>
            <w:r w:rsidRPr="005F218C">
              <w:rPr>
                <w:rStyle w:val="rynqvb"/>
                <w:rFonts w:ascii="StobiSerif Regular" w:hAnsi="StobiSerif Regular"/>
                <w:lang w:val="sq-AL"/>
              </w:rPr>
              <w:t xml:space="preserve">      Neni </w:t>
            </w:r>
            <w:r w:rsidR="00C40C0E" w:rsidRPr="005F218C">
              <w:rPr>
                <w:rStyle w:val="rynqvb"/>
                <w:rFonts w:ascii="StobiSerif Regular" w:hAnsi="StobiSerif Regular"/>
                <w:lang w:val="mk-MK"/>
              </w:rPr>
              <w:t>8</w:t>
            </w:r>
            <w:r w:rsidRPr="005F218C">
              <w:rPr>
                <w:rStyle w:val="rynqvb"/>
                <w:rFonts w:ascii="StobiSerif Regular" w:hAnsi="StobiSerif Regular"/>
                <w:lang w:val="sq-AL"/>
              </w:rPr>
              <w:t xml:space="preserve"> rregullon hyrjen në fuqi të këtij Ligji.</w:t>
            </w:r>
          </w:p>
          <w:p w14:paraId="287B1DDA" w14:textId="77777777" w:rsidR="006E325D" w:rsidRPr="005F218C" w:rsidRDefault="006E325D" w:rsidP="00182AEA">
            <w:pPr>
              <w:jc w:val="both"/>
              <w:rPr>
                <w:rStyle w:val="rynqvb"/>
                <w:lang w:val="mk-MK"/>
              </w:rPr>
            </w:pPr>
          </w:p>
          <w:p w14:paraId="000ABBF2" w14:textId="7402BF8B" w:rsidR="00182AEA" w:rsidRPr="005F218C" w:rsidRDefault="001200D1" w:rsidP="00182AEA">
            <w:pPr>
              <w:jc w:val="both"/>
              <w:rPr>
                <w:rFonts w:ascii="StobiSerif Regular" w:eastAsia="Calibri" w:hAnsi="StobiSerif Regular" w:cs="Calibri"/>
                <w:lang w:val="sq-AL"/>
              </w:rPr>
            </w:pPr>
            <w:r w:rsidRPr="005F218C">
              <w:rPr>
                <w:rFonts w:ascii="StobiSerif Regular" w:eastAsia="Calibri" w:hAnsi="StobiSerif Regular" w:cs="Calibri"/>
                <w:lang w:val="mk-MK"/>
              </w:rPr>
              <w:t>II. LIDHSHMËRIA E NDËRSJELLË E ZGJIDHJEVE TË PËRFSHIRA NË DISPOZITAT E PROPOZUARA</w:t>
            </w:r>
          </w:p>
          <w:p w14:paraId="37AFB729" w14:textId="77777777" w:rsidR="00182AEA" w:rsidRPr="005F218C" w:rsidRDefault="00182AEA" w:rsidP="00A10E19">
            <w:pPr>
              <w:ind w:firstLine="720"/>
              <w:jc w:val="both"/>
              <w:rPr>
                <w:rFonts w:ascii="StobiSerif Regular" w:eastAsia="Calibri" w:hAnsi="StobiSerif Regular" w:cs="Calibri"/>
                <w:lang w:val="sq-AL"/>
              </w:rPr>
            </w:pPr>
          </w:p>
          <w:p w14:paraId="08CBFB2B" w14:textId="36D8D6A8" w:rsidR="001200D1" w:rsidRPr="005F218C" w:rsidRDefault="001200D1" w:rsidP="0081667D">
            <w:pPr>
              <w:ind w:firstLine="720"/>
              <w:jc w:val="both"/>
              <w:rPr>
                <w:rFonts w:ascii="StobiSerif Regular" w:eastAsia="Calibri" w:hAnsi="StobiSerif Regular" w:cs="Calibri"/>
                <w:lang w:val="mk-MK"/>
              </w:rPr>
            </w:pPr>
            <w:r w:rsidRPr="005F218C">
              <w:rPr>
                <w:rFonts w:ascii="StobiSerif Regular" w:eastAsia="Calibri" w:hAnsi="StobiSerif Regular" w:cs="Calibri"/>
                <w:lang w:val="mk-MK"/>
              </w:rPr>
              <w:t>Zgjidhjet e përfshira në dispozitat e propozuara janë të ndërlidhura mes vete dhe përbëjnë tërësi të vetme juridike.</w:t>
            </w:r>
          </w:p>
          <w:p w14:paraId="146F56BA" w14:textId="77777777" w:rsidR="001200D1" w:rsidRPr="005F218C" w:rsidRDefault="001200D1" w:rsidP="0081667D">
            <w:pPr>
              <w:ind w:firstLine="720"/>
              <w:jc w:val="both"/>
              <w:rPr>
                <w:rFonts w:ascii="StobiSerif Regular" w:eastAsia="Calibri" w:hAnsi="StobiSerif Regular" w:cs="Calibri"/>
                <w:lang w:val="mk-MK"/>
              </w:rPr>
            </w:pPr>
          </w:p>
          <w:p w14:paraId="0E5EC739" w14:textId="77777777" w:rsidR="00106628" w:rsidRPr="005F218C" w:rsidRDefault="00106628" w:rsidP="0081667D">
            <w:pPr>
              <w:ind w:firstLine="720"/>
              <w:jc w:val="both"/>
              <w:rPr>
                <w:rFonts w:ascii="StobiSerif Regular" w:eastAsia="Calibri" w:hAnsi="StobiSerif Regular" w:cs="Calibri"/>
                <w:lang w:val="mk-MK"/>
              </w:rPr>
            </w:pPr>
          </w:p>
          <w:p w14:paraId="6B1275FC" w14:textId="59C1EC62" w:rsidR="00182AEA" w:rsidRPr="005F218C" w:rsidRDefault="001200D1" w:rsidP="00227CBD">
            <w:pPr>
              <w:jc w:val="both"/>
              <w:rPr>
                <w:rFonts w:ascii="StobiSerif Regular" w:eastAsia="Calibri" w:hAnsi="StobiSerif Regular" w:cs="Calibri"/>
                <w:lang w:val="mk-MK"/>
              </w:rPr>
            </w:pPr>
            <w:r w:rsidRPr="005F218C">
              <w:rPr>
                <w:rFonts w:ascii="StobiSerif Regular" w:eastAsia="Calibri" w:hAnsi="StobiSerif Regular" w:cs="Calibri"/>
                <w:lang w:val="mk-MK"/>
              </w:rPr>
              <w:t>III. PASOJAT QË DO TË REZULTOJNË NGA  ZGJIDHJET E PROPOZUARA</w:t>
            </w:r>
          </w:p>
          <w:p w14:paraId="7F965732" w14:textId="77777777" w:rsidR="00227CBD" w:rsidRPr="005F218C" w:rsidRDefault="00227CBD" w:rsidP="00227CBD">
            <w:pPr>
              <w:jc w:val="both"/>
              <w:rPr>
                <w:rFonts w:ascii="StobiSerif Regular" w:eastAsia="Calibri" w:hAnsi="StobiSerif Regular" w:cs="Calibri"/>
                <w:lang w:val="sq-AL"/>
              </w:rPr>
            </w:pPr>
          </w:p>
          <w:p w14:paraId="56BFEA5E" w14:textId="48C2CA24" w:rsidR="001200D1" w:rsidRPr="005F218C" w:rsidRDefault="00EC5B5A" w:rsidP="0081667D">
            <w:pPr>
              <w:spacing w:after="200"/>
              <w:ind w:firstLine="720"/>
              <w:jc w:val="both"/>
              <w:rPr>
                <w:rFonts w:ascii="StobiSerif Regular" w:eastAsia="Calibri" w:hAnsi="StobiSerif Regular" w:cs="Calibri"/>
                <w:lang w:val="mk-MK"/>
              </w:rPr>
            </w:pPr>
            <w:r w:rsidRPr="005F218C">
              <w:rPr>
                <w:rStyle w:val="rynqvb"/>
                <w:rFonts w:ascii="StobiSerif Regular" w:hAnsi="StobiSerif Regular"/>
                <w:lang w:val="sq-AL"/>
              </w:rPr>
              <w:t xml:space="preserve">Ligji i propozuar harmonizon </w:t>
            </w:r>
            <w:r w:rsidR="006103A0" w:rsidRPr="005F218C">
              <w:rPr>
                <w:rStyle w:val="rynqvb"/>
                <w:rFonts w:ascii="StobiSerif Regular" w:hAnsi="StobiSerif Regular"/>
              </w:rPr>
              <w:t>Ligjit</w:t>
            </w:r>
            <w:r w:rsidR="006103A0" w:rsidRPr="005F218C">
              <w:rPr>
                <w:rStyle w:val="rynqvb"/>
                <w:rFonts w:ascii="StobiSerif Regular" w:hAnsi="StobiSerif Regular"/>
                <w:lang w:val="sq-AL"/>
              </w:rPr>
              <w:t xml:space="preserve"> për Inspektimin e Punës</w:t>
            </w:r>
            <w:r w:rsidRPr="005F218C">
              <w:rPr>
                <w:rStyle w:val="rynqvb"/>
                <w:rFonts w:ascii="StobiSerif Regular" w:hAnsi="StobiSerif Regular"/>
                <w:lang w:val="sq-AL"/>
              </w:rPr>
              <w:t xml:space="preserve"> me Ligjin për mbikëqyrjen inspektuese ("Gazeta Zyrtare e Republikës së Maqedonisë së Veriut" nr. 135/25), gjë që do të mundësojë konsistencë të sistemit juridik dhe </w:t>
            </w:r>
            <w:r w:rsidRPr="005F218C">
              <w:rPr>
                <w:rStyle w:val="rynqvb"/>
                <w:rFonts w:ascii="StobiSerif Regular" w:hAnsi="StobiSerif Regular"/>
                <w:lang w:val="sq-AL"/>
              </w:rPr>
              <w:lastRenderedPageBreak/>
              <w:t>zbatim konsistent të dispozitave ligjore në çështjet që kanë të bëjnë me marrëdhëniet e punës dhe mbrojtjen e punëtorëve gjatë punës.</w:t>
            </w:r>
          </w:p>
          <w:p w14:paraId="5165D372" w14:textId="77777777" w:rsidR="00EC5B5A" w:rsidRDefault="00EC5B5A" w:rsidP="006103A0">
            <w:pPr>
              <w:spacing w:after="200"/>
              <w:jc w:val="both"/>
              <w:rPr>
                <w:rFonts w:ascii="StobiSerif Regular" w:eastAsia="Calibri" w:hAnsi="StobiSerif Regular" w:cs="Calibri"/>
                <w:lang w:val="mk-MK"/>
              </w:rPr>
            </w:pPr>
          </w:p>
          <w:p w14:paraId="7249E4C9" w14:textId="77777777" w:rsidR="00A90D2E" w:rsidRPr="00A90D2E" w:rsidRDefault="00A90D2E" w:rsidP="006103A0">
            <w:pPr>
              <w:spacing w:after="200"/>
              <w:jc w:val="both"/>
              <w:rPr>
                <w:rFonts w:ascii="StobiSerif Regular" w:eastAsia="Calibri" w:hAnsi="StobiSerif Regular" w:cs="Calibri"/>
                <w:lang w:val="mk-MK"/>
              </w:rPr>
            </w:pPr>
          </w:p>
          <w:p w14:paraId="7747018A" w14:textId="7386FC02" w:rsidR="00182AEA" w:rsidRPr="005F218C" w:rsidRDefault="001200D1" w:rsidP="00182AEA">
            <w:pPr>
              <w:spacing w:after="120"/>
              <w:ind w:right="34"/>
              <w:jc w:val="center"/>
              <w:rPr>
                <w:rFonts w:ascii="StobiSerif Regular" w:eastAsia="Calibri" w:hAnsi="StobiSerif Regular" w:cs="Calibri"/>
                <w:b/>
                <w:lang w:val="sq-AL"/>
              </w:rPr>
            </w:pPr>
            <w:r w:rsidRPr="005F218C">
              <w:rPr>
                <w:rFonts w:ascii="StobiSerif Regular" w:eastAsia="Calibri" w:hAnsi="StobiSerif Regular" w:cs="Calibri"/>
                <w:b/>
                <w:lang w:val="mk-MK"/>
              </w:rPr>
              <w:t>TEKSTI I DISPOZITAVE TË LIGJIT</w:t>
            </w:r>
          </w:p>
          <w:p w14:paraId="2C85988E" w14:textId="1C7EBF3B" w:rsidR="001200D1" w:rsidRPr="005F218C" w:rsidRDefault="001200D1" w:rsidP="00182AEA">
            <w:pPr>
              <w:spacing w:after="120"/>
              <w:ind w:right="34"/>
              <w:jc w:val="center"/>
              <w:rPr>
                <w:rFonts w:ascii="StobiSerif Regular" w:eastAsia="Calibri" w:hAnsi="StobiSerif Regular" w:cs="Calibri"/>
                <w:b/>
                <w:lang w:val="sq-AL"/>
              </w:rPr>
            </w:pPr>
            <w:r w:rsidRPr="005F218C">
              <w:rPr>
                <w:rFonts w:ascii="StobiSerif Regular" w:eastAsia="Calibri" w:hAnsi="StobiSerif Regular" w:cs="Calibri"/>
                <w:b/>
                <w:lang w:val="mk-MK"/>
              </w:rPr>
              <w:t>QË NDRYSHOHEN</w:t>
            </w:r>
          </w:p>
          <w:p w14:paraId="457B007E" w14:textId="77777777" w:rsidR="00182AEA" w:rsidRPr="005F218C" w:rsidRDefault="00182AEA" w:rsidP="00182AEA">
            <w:pPr>
              <w:spacing w:after="120"/>
              <w:ind w:right="34"/>
              <w:jc w:val="center"/>
              <w:rPr>
                <w:rFonts w:ascii="StobiSerif Regular" w:eastAsia="Calibri" w:hAnsi="StobiSerif Regular" w:cs="Calibri"/>
                <w:b/>
                <w:lang w:val="sq-AL"/>
              </w:rPr>
            </w:pPr>
          </w:p>
          <w:p w14:paraId="3525A875" w14:textId="645CA743" w:rsidR="001200D1" w:rsidRPr="005F218C" w:rsidRDefault="006002B5" w:rsidP="006002B5">
            <w:pPr>
              <w:ind w:left="294" w:right="285" w:firstLine="720"/>
              <w:outlineLvl w:val="0"/>
              <w:rPr>
                <w:rFonts w:ascii="StobiSerif Regular" w:eastAsia="Calibri" w:hAnsi="StobiSerif Regular" w:cs="Calibri"/>
                <w:b/>
                <w:lang w:val="sq-AL"/>
              </w:rPr>
            </w:pPr>
            <w:r w:rsidRPr="005F218C">
              <w:rPr>
                <w:rFonts w:ascii="StobiSerif Regular" w:eastAsia="Calibri" w:hAnsi="StobiSerif Regular" w:cs="Calibri"/>
                <w:b/>
                <w:lang w:val="sq-AL"/>
              </w:rPr>
              <w:t xml:space="preserve">              </w:t>
            </w:r>
            <w:r w:rsidR="001200D1" w:rsidRPr="005F218C">
              <w:rPr>
                <w:rFonts w:ascii="StobiSerif Regular" w:eastAsia="Calibri" w:hAnsi="StobiSerif Regular" w:cs="Calibri"/>
                <w:b/>
                <w:lang w:val="sq-AL"/>
              </w:rPr>
              <w:t xml:space="preserve">Neni </w:t>
            </w:r>
            <w:r w:rsidR="006103A0" w:rsidRPr="005F218C">
              <w:rPr>
                <w:rFonts w:ascii="StobiSerif Regular" w:eastAsia="Calibri" w:hAnsi="StobiSerif Regular" w:cs="Calibri"/>
                <w:b/>
                <w:lang w:val="sq-AL"/>
              </w:rPr>
              <w:t>10</w:t>
            </w:r>
          </w:p>
          <w:p w14:paraId="2E36E4D7" w14:textId="77777777" w:rsidR="00182AEA" w:rsidRPr="005F218C" w:rsidRDefault="00182AEA" w:rsidP="00182AEA">
            <w:pPr>
              <w:ind w:firstLine="720"/>
              <w:jc w:val="both"/>
              <w:rPr>
                <w:rFonts w:ascii="StobiSerif Regular" w:eastAsia="Calibri" w:hAnsi="StobiSerif Regular" w:cs="Calibri"/>
                <w:lang w:val="sq-AL"/>
              </w:rPr>
            </w:pPr>
          </w:p>
          <w:p w14:paraId="4D24E3A4" w14:textId="4CAEA9F8" w:rsidR="00163DC2" w:rsidRPr="005F218C" w:rsidRDefault="00163DC2" w:rsidP="006002B5">
            <w:pPr>
              <w:jc w:val="both"/>
              <w:rPr>
                <w:rStyle w:val="rynqvb"/>
                <w:rFonts w:ascii="StobiSerif Regular" w:hAnsi="StobiSerif Regular"/>
                <w:lang w:val="sq-AL"/>
              </w:rPr>
            </w:pPr>
            <w:r w:rsidRPr="005F218C">
              <w:rPr>
                <w:rStyle w:val="rynqvb"/>
                <w:rFonts w:ascii="StobiSerif Regular" w:hAnsi="StobiSerif Regular"/>
                <w:lang w:val="sq-AL"/>
              </w:rPr>
              <w:t xml:space="preserve">       </w:t>
            </w:r>
            <w:r w:rsidR="006103A0" w:rsidRPr="005F218C">
              <w:rPr>
                <w:rStyle w:val="rynqvb"/>
                <w:rFonts w:ascii="StobiSerif Regular" w:hAnsi="StobiSerif Regular"/>
                <w:lang w:val="sq-AL"/>
              </w:rPr>
              <w:t xml:space="preserve">Gjatë kryerjes së mbikëqyrjes inspektuese, inspektori është i autorizuar, në çdo kohë të ditës ose të natës, të hyjë në ambientet e punëdhënësit, pa njoftim paraprak dhe pavarësisht nga orari i punës së punëdhënësit. </w:t>
            </w:r>
          </w:p>
          <w:p w14:paraId="43B332BF" w14:textId="77777777" w:rsidR="00320899" w:rsidRPr="005F218C" w:rsidRDefault="00320899" w:rsidP="006002B5">
            <w:pPr>
              <w:jc w:val="both"/>
              <w:rPr>
                <w:rStyle w:val="rynqvb"/>
                <w:rFonts w:ascii="StobiSerif Regular" w:hAnsi="StobiSerif Regular"/>
                <w:lang w:val="sq-AL"/>
              </w:rPr>
            </w:pPr>
          </w:p>
          <w:p w14:paraId="3AAF48A6" w14:textId="77777777" w:rsidR="00163DC2" w:rsidRPr="005F218C" w:rsidRDefault="00163DC2" w:rsidP="006002B5">
            <w:pPr>
              <w:jc w:val="both"/>
              <w:rPr>
                <w:rStyle w:val="rynqvb"/>
                <w:rFonts w:ascii="StobiSerif Regular" w:hAnsi="StobiSerif Regular"/>
                <w:lang w:val="sq-AL"/>
              </w:rPr>
            </w:pPr>
            <w:r w:rsidRPr="005F218C">
              <w:rPr>
                <w:rStyle w:val="rynqvb"/>
                <w:rFonts w:ascii="StobiSerif Regular" w:hAnsi="StobiSerif Regular"/>
                <w:lang w:val="sq-AL"/>
              </w:rPr>
              <w:t xml:space="preserve">       </w:t>
            </w:r>
            <w:r w:rsidR="006103A0" w:rsidRPr="005F218C">
              <w:rPr>
                <w:rStyle w:val="rynqvb"/>
                <w:rFonts w:ascii="StobiSerif Regular" w:hAnsi="StobiSerif Regular"/>
                <w:lang w:val="sq-AL"/>
              </w:rPr>
              <w:t>Menjëherë pas hyrjes, inspektori është i detyruar të njoftojë organin drejtues, përkatësisht përfaqësuesin ligjor ose punonjësin tjetër të autorizuar të punëdhënësit, për praninë e tij, nëse janë të pranishëm në ambientet e punëdhënësit.</w:t>
            </w:r>
            <w:r w:rsidR="006103A0" w:rsidRPr="005F218C">
              <w:rPr>
                <w:rStyle w:val="hwtze"/>
                <w:rFonts w:ascii="StobiSerif Regular" w:hAnsi="StobiSerif Regular"/>
                <w:lang w:val="sq-AL"/>
              </w:rPr>
              <w:t xml:space="preserve"> </w:t>
            </w:r>
            <w:r w:rsidR="006103A0" w:rsidRPr="005F218C">
              <w:rPr>
                <w:rStyle w:val="rynqvb"/>
                <w:rFonts w:ascii="StobiSerif Regular" w:hAnsi="StobiSerif Regular"/>
                <w:lang w:val="sq-AL"/>
              </w:rPr>
              <w:t xml:space="preserve">Mungesa e atij personi nuk mund të jetë pengesë për kryerjen e mbikëqyrjes inspektuese. </w:t>
            </w:r>
          </w:p>
          <w:p w14:paraId="426D16AB" w14:textId="77777777" w:rsidR="00163DC2" w:rsidRPr="005F218C" w:rsidRDefault="00163DC2" w:rsidP="006002B5">
            <w:pPr>
              <w:jc w:val="both"/>
              <w:rPr>
                <w:rStyle w:val="rynqvb"/>
                <w:rFonts w:ascii="StobiSerif Regular" w:hAnsi="StobiSerif Regular"/>
                <w:lang w:val="sq-AL"/>
              </w:rPr>
            </w:pPr>
          </w:p>
          <w:p w14:paraId="63BB6E1A" w14:textId="77777777" w:rsidR="00320899" w:rsidRPr="005F218C" w:rsidRDefault="00320899" w:rsidP="006002B5">
            <w:pPr>
              <w:jc w:val="both"/>
              <w:rPr>
                <w:rStyle w:val="rynqvb"/>
                <w:rFonts w:ascii="StobiSerif Regular" w:hAnsi="StobiSerif Regular"/>
                <w:lang w:val="sq-AL"/>
              </w:rPr>
            </w:pPr>
          </w:p>
          <w:p w14:paraId="792A3633" w14:textId="6E0B7FC0" w:rsidR="006002B5" w:rsidRPr="005F218C" w:rsidRDefault="00163DC2" w:rsidP="006002B5">
            <w:pPr>
              <w:jc w:val="both"/>
              <w:rPr>
                <w:rFonts w:ascii="StobiSerif Regular" w:hAnsi="StobiSerif Regular"/>
                <w:lang w:val="sq-AL"/>
              </w:rPr>
            </w:pPr>
            <w:r w:rsidRPr="005F218C">
              <w:rPr>
                <w:rStyle w:val="rynqvb"/>
                <w:rFonts w:ascii="StobiSerif Regular" w:hAnsi="StobiSerif Regular"/>
                <w:lang w:val="sq-AL"/>
              </w:rPr>
              <w:t xml:space="preserve">        </w:t>
            </w:r>
            <w:r w:rsidR="006103A0" w:rsidRPr="005F218C">
              <w:rPr>
                <w:rStyle w:val="rynqvb"/>
                <w:rFonts w:ascii="StobiSerif Regular" w:hAnsi="StobiSerif Regular"/>
                <w:lang w:val="sq-AL"/>
              </w:rPr>
              <w:t>Punëdhënësi është i detyruar t'i mundësojë inspektorit të kryejë mbikëqyrjen pa pengesa dhe, me kërkesën e tij, t'i sigurojë ose t'i dorëzojë atij, në një vend dhe në një kohë të caktuar, dokumente, akte, informacione dhe të dhëna të tjera të nevojshme për kryerjen e mbikëqyrjes inspektuese.</w:t>
            </w:r>
          </w:p>
          <w:p w14:paraId="55D89431" w14:textId="3C1310F7" w:rsidR="001200D1" w:rsidRPr="005F218C" w:rsidRDefault="001200D1" w:rsidP="00182AEA">
            <w:pPr>
              <w:ind w:firstLine="720"/>
              <w:jc w:val="both"/>
              <w:rPr>
                <w:rFonts w:ascii="StobiSerif Regular" w:eastAsia="Calibri" w:hAnsi="StobiSerif Regular" w:cs="Calibri"/>
                <w:lang w:val="sq-AL"/>
              </w:rPr>
            </w:pPr>
          </w:p>
          <w:p w14:paraId="2D5000D5" w14:textId="56C7BFDC" w:rsidR="001200D1" w:rsidRPr="005F218C" w:rsidRDefault="006002B5" w:rsidP="006002B5">
            <w:pPr>
              <w:ind w:left="294" w:right="284" w:firstLine="720"/>
              <w:outlineLvl w:val="0"/>
              <w:rPr>
                <w:rFonts w:ascii="StobiSerif Regular" w:eastAsia="Calibri" w:hAnsi="StobiSerif Regular" w:cs="Calibri"/>
                <w:b/>
                <w:lang w:val="sq-AL"/>
              </w:rPr>
            </w:pPr>
            <w:r w:rsidRPr="005F218C">
              <w:rPr>
                <w:rFonts w:ascii="StobiSerif Regular" w:eastAsia="Calibri" w:hAnsi="StobiSerif Regular" w:cs="Calibri"/>
                <w:b/>
                <w:lang w:val="sq-AL"/>
              </w:rPr>
              <w:t xml:space="preserve">             </w:t>
            </w:r>
            <w:r w:rsidR="001200D1" w:rsidRPr="005F218C">
              <w:rPr>
                <w:rFonts w:ascii="StobiSerif Regular" w:eastAsia="Calibri" w:hAnsi="StobiSerif Regular" w:cs="Calibri"/>
                <w:b/>
                <w:lang w:val="sq-AL"/>
              </w:rPr>
              <w:t xml:space="preserve">Neni </w:t>
            </w:r>
            <w:r w:rsidRPr="005F218C">
              <w:rPr>
                <w:rFonts w:ascii="StobiSerif Regular" w:eastAsia="Calibri" w:hAnsi="StobiSerif Regular" w:cs="Calibri"/>
                <w:b/>
                <w:lang w:val="sq-AL"/>
              </w:rPr>
              <w:t>1</w:t>
            </w:r>
            <w:r w:rsidR="00163DC2" w:rsidRPr="005F218C">
              <w:rPr>
                <w:rFonts w:ascii="StobiSerif Regular" w:eastAsia="Calibri" w:hAnsi="StobiSerif Regular" w:cs="Calibri"/>
                <w:b/>
                <w:lang w:val="sq-AL"/>
              </w:rPr>
              <w:t>1</w:t>
            </w:r>
          </w:p>
          <w:p w14:paraId="226A1CDF" w14:textId="77777777" w:rsidR="00182AEA" w:rsidRPr="005F218C" w:rsidRDefault="00182AEA" w:rsidP="00182AEA">
            <w:pPr>
              <w:ind w:firstLine="720"/>
              <w:jc w:val="both"/>
              <w:rPr>
                <w:rFonts w:ascii="StobiSerif Regular" w:eastAsia="Calibri" w:hAnsi="StobiSerif Regular" w:cs="Calibri"/>
                <w:lang w:val="sq-AL"/>
              </w:rPr>
            </w:pPr>
          </w:p>
          <w:p w14:paraId="5F9F495D" w14:textId="77777777" w:rsidR="00163DC2" w:rsidRPr="005F218C" w:rsidRDefault="00163DC2" w:rsidP="006002B5">
            <w:pPr>
              <w:pStyle w:val="ListParagraph"/>
              <w:ind w:left="0"/>
              <w:jc w:val="both"/>
              <w:rPr>
                <w:rStyle w:val="rynqvb"/>
                <w:rFonts w:ascii="StobiSerif Regular" w:hAnsi="StobiSerif Regular"/>
                <w:lang w:val="sq-AL"/>
              </w:rPr>
            </w:pPr>
            <w:r w:rsidRPr="005F218C">
              <w:rPr>
                <w:rStyle w:val="rynqvb"/>
                <w:rFonts w:ascii="StobiSerif Regular" w:hAnsi="StobiSerif Regular"/>
                <w:lang w:val="sq-AL"/>
              </w:rPr>
              <w:t xml:space="preserve">Gjatë kryerjes së inspektimit, inspektori ka të drejtë të hyjë dhe të inspektojë të gjitha mjediset e punës dhe vendet e punës dhe të inspektojë të gjitha pjesët e procesit teknik dhe teknologjik të punës, mjetet e punës, pajisjet dhe pajisjet mbrojtëse, kushtet e punës, librat afaristë, dokumentet, kontratat dhe dokumentet dhe aktet e tjera të punëdhënësit. </w:t>
            </w:r>
          </w:p>
          <w:p w14:paraId="16066F9F" w14:textId="77777777" w:rsidR="00163DC2" w:rsidRPr="005F218C" w:rsidRDefault="00163DC2" w:rsidP="006002B5">
            <w:pPr>
              <w:pStyle w:val="ListParagraph"/>
              <w:ind w:left="0"/>
              <w:jc w:val="both"/>
              <w:rPr>
                <w:rStyle w:val="rynqvb"/>
                <w:rFonts w:ascii="StobiSerif Regular" w:hAnsi="StobiSerif Regular"/>
                <w:lang w:val="sq-AL"/>
              </w:rPr>
            </w:pPr>
          </w:p>
          <w:p w14:paraId="41311324" w14:textId="77777777" w:rsidR="00163DC2" w:rsidRPr="005F218C" w:rsidRDefault="00163DC2" w:rsidP="006002B5">
            <w:pPr>
              <w:pStyle w:val="ListParagraph"/>
              <w:ind w:left="0"/>
              <w:jc w:val="both"/>
              <w:rPr>
                <w:rStyle w:val="rynqvb"/>
                <w:rFonts w:ascii="StobiSerif Regular" w:hAnsi="StobiSerif Regular"/>
                <w:lang w:val="sq-AL"/>
              </w:rPr>
            </w:pPr>
            <w:r w:rsidRPr="005F218C">
              <w:rPr>
                <w:rStyle w:val="rynqvb"/>
                <w:rFonts w:ascii="StobiSerif Regular" w:hAnsi="StobiSerif Regular"/>
                <w:lang w:val="sq-AL"/>
              </w:rPr>
              <w:t xml:space="preserve">       Në procedurën e inspektimit, inspektori është i autorizuar të mbledhë të dhënat dhe informacionet e nevojshme, të marrë deklarata nga punëtorët, të lëshojë urdhra me gojë dhe me shkrim dhe, nëse është e nevojshme, të kërkojë ndihmë nga një autoritet shtetëror kompetent. </w:t>
            </w:r>
          </w:p>
          <w:p w14:paraId="3C6E473C" w14:textId="77777777" w:rsidR="00163DC2" w:rsidRPr="005F218C" w:rsidRDefault="00163DC2" w:rsidP="006002B5">
            <w:pPr>
              <w:pStyle w:val="ListParagraph"/>
              <w:ind w:left="0"/>
              <w:jc w:val="both"/>
              <w:rPr>
                <w:rStyle w:val="rynqvb"/>
                <w:rFonts w:ascii="StobiSerif Regular" w:hAnsi="StobiSerif Regular"/>
                <w:lang w:val="sq-AL"/>
              </w:rPr>
            </w:pPr>
          </w:p>
          <w:p w14:paraId="05AE9C83" w14:textId="77777777" w:rsidR="00163DC2" w:rsidRPr="005F218C" w:rsidRDefault="00163DC2" w:rsidP="006002B5">
            <w:pPr>
              <w:pStyle w:val="ListParagraph"/>
              <w:ind w:left="0"/>
              <w:jc w:val="both"/>
              <w:rPr>
                <w:rStyle w:val="rynqvb"/>
                <w:rFonts w:ascii="StobiSerif Regular" w:hAnsi="StobiSerif Regular"/>
                <w:lang w:val="sq-AL"/>
              </w:rPr>
            </w:pPr>
            <w:r w:rsidRPr="005F218C">
              <w:rPr>
                <w:rStyle w:val="rynqvb"/>
                <w:rFonts w:ascii="StobiSerif Regular" w:hAnsi="StobiSerif Regular"/>
                <w:lang w:val="sq-AL"/>
              </w:rPr>
              <w:lastRenderedPageBreak/>
              <w:t xml:space="preserve">         Në procedurën e inspektimit, inspektori është i autorizuar të kërkojë dokumente personale (kartë identiteti, pasaportë, etj.) nga personat e gjetur në punë tek punëdhënësi, të cilët janë të detyruar të japin dokumentet e kërkuara për inspektim. </w:t>
            </w:r>
          </w:p>
          <w:p w14:paraId="287BC193" w14:textId="77777777" w:rsidR="00320899" w:rsidRPr="00A90D2E" w:rsidRDefault="00320899" w:rsidP="006002B5">
            <w:pPr>
              <w:pStyle w:val="ListParagraph"/>
              <w:ind w:left="0"/>
              <w:jc w:val="both"/>
              <w:rPr>
                <w:rStyle w:val="rynqvb"/>
                <w:rFonts w:ascii="StobiSerif Regular" w:hAnsi="StobiSerif Regular"/>
                <w:lang w:val="mk-MK"/>
              </w:rPr>
            </w:pPr>
          </w:p>
          <w:p w14:paraId="2DA7DD1D" w14:textId="67FCF038" w:rsidR="001200D1" w:rsidRPr="005F218C" w:rsidRDefault="00163DC2" w:rsidP="006002B5">
            <w:pPr>
              <w:pStyle w:val="ListParagraph"/>
              <w:ind w:left="0"/>
              <w:jc w:val="both"/>
              <w:rPr>
                <w:rFonts w:ascii="StobiSerif Regular" w:eastAsia="Calibri" w:hAnsi="StobiSerif Regular" w:cs="Calibri"/>
                <w:lang w:val="sq-AL"/>
              </w:rPr>
            </w:pPr>
            <w:r w:rsidRPr="005F218C">
              <w:rPr>
                <w:rStyle w:val="rynqvb"/>
                <w:rFonts w:ascii="StobiSerif Regular" w:hAnsi="StobiSerif Regular"/>
                <w:lang w:val="sq-AL"/>
              </w:rPr>
              <w:t xml:space="preserve">         Urdhri me gojë duhet të regjistrohet në procesverbal dhe një vendim duhet të merret brenda 24 orëve.</w:t>
            </w:r>
          </w:p>
          <w:p w14:paraId="06440AD7" w14:textId="77777777" w:rsidR="0081667D" w:rsidRPr="005F218C" w:rsidRDefault="0081667D" w:rsidP="0081667D">
            <w:pPr>
              <w:pStyle w:val="ListParagraph"/>
              <w:ind w:left="0"/>
              <w:jc w:val="both"/>
              <w:rPr>
                <w:rFonts w:ascii="StobiSerif Regular" w:eastAsia="Calibri" w:hAnsi="StobiSerif Regular" w:cs="Calibri"/>
                <w:lang w:val="sq-AL"/>
              </w:rPr>
            </w:pPr>
          </w:p>
          <w:p w14:paraId="26B92F30" w14:textId="600DECB0" w:rsidR="001200D1" w:rsidRPr="005F218C" w:rsidRDefault="006002B5" w:rsidP="006002B5">
            <w:pPr>
              <w:ind w:left="294" w:right="284" w:firstLine="720"/>
              <w:outlineLvl w:val="0"/>
              <w:rPr>
                <w:rFonts w:ascii="StobiSerif Regular" w:eastAsia="Calibri" w:hAnsi="StobiSerif Regular" w:cs="Calibri"/>
                <w:b/>
                <w:lang w:val="sq-AL"/>
              </w:rPr>
            </w:pPr>
            <w:r w:rsidRPr="005F218C">
              <w:rPr>
                <w:rFonts w:ascii="StobiSerif Regular" w:eastAsia="Calibri" w:hAnsi="StobiSerif Regular" w:cs="Calibri"/>
                <w:b/>
                <w:lang w:val="sq-AL"/>
              </w:rPr>
              <w:t xml:space="preserve">              </w:t>
            </w:r>
            <w:r w:rsidR="001200D1" w:rsidRPr="005F218C">
              <w:rPr>
                <w:rFonts w:ascii="StobiSerif Regular" w:eastAsia="Calibri" w:hAnsi="StobiSerif Regular" w:cs="Calibri"/>
                <w:b/>
                <w:lang w:val="sq-AL"/>
              </w:rPr>
              <w:t>Neni 1</w:t>
            </w:r>
            <w:r w:rsidR="00163DC2" w:rsidRPr="005F218C">
              <w:rPr>
                <w:rFonts w:ascii="StobiSerif Regular" w:eastAsia="Calibri" w:hAnsi="StobiSerif Regular" w:cs="Calibri"/>
                <w:b/>
                <w:lang w:val="sq-AL"/>
              </w:rPr>
              <w:t>2</w:t>
            </w:r>
          </w:p>
          <w:p w14:paraId="22A5C9A9" w14:textId="77777777" w:rsidR="0002792E" w:rsidRPr="005F218C" w:rsidRDefault="0002792E" w:rsidP="00182AEA">
            <w:pPr>
              <w:ind w:firstLine="720"/>
              <w:jc w:val="both"/>
              <w:rPr>
                <w:rFonts w:ascii="StobiSerif Regular" w:eastAsia="Calibri" w:hAnsi="StobiSerif Regular" w:cs="Calibri"/>
                <w:lang w:val="sq-AL"/>
              </w:rPr>
            </w:pPr>
          </w:p>
          <w:p w14:paraId="64F4954E" w14:textId="089CC63D" w:rsidR="00163DC2" w:rsidRPr="00A90D2E" w:rsidRDefault="00A90D2E" w:rsidP="006002B5">
            <w:pPr>
              <w:jc w:val="both"/>
              <w:rPr>
                <w:rStyle w:val="rynqvb"/>
                <w:rFonts w:ascii="StobiSerif Regular" w:hAnsi="StobiSerif Regular"/>
                <w:lang w:val="mk-MK"/>
              </w:rPr>
            </w:pPr>
            <w:r>
              <w:rPr>
                <w:rStyle w:val="rynqvb"/>
                <w:rFonts w:ascii="StobiSerif Regular" w:hAnsi="StobiSerif Regular"/>
                <w:lang w:val="mk-MK"/>
              </w:rPr>
              <w:t xml:space="preserve"> </w:t>
            </w:r>
            <w:r w:rsidR="00163DC2" w:rsidRPr="005F218C">
              <w:rPr>
                <w:rStyle w:val="rynqvb"/>
                <w:rFonts w:ascii="StobiSerif Regular" w:hAnsi="StobiSerif Regular"/>
                <w:lang w:val="sq-AL"/>
              </w:rPr>
              <w:t xml:space="preserve"> Inspektori mund t’i sekuestrojë përkohësisht punëdhënësit dokumentacionin që është i nevojshëm për të siguruar prova dhe për të përcaktuar gjendjen faktike në zonën nën mbikëqyrje. </w:t>
            </w:r>
          </w:p>
          <w:p w14:paraId="789C1F53" w14:textId="77777777" w:rsidR="00163DC2" w:rsidRPr="005F218C" w:rsidRDefault="00163DC2" w:rsidP="006002B5">
            <w:pPr>
              <w:jc w:val="both"/>
              <w:rPr>
                <w:rStyle w:val="rynqvb"/>
                <w:rFonts w:ascii="StobiSerif Regular" w:hAnsi="StobiSerif Regular"/>
                <w:lang w:val="sq-AL"/>
              </w:rPr>
            </w:pPr>
            <w:r w:rsidRPr="005F218C">
              <w:rPr>
                <w:rStyle w:val="rynqvb"/>
                <w:rFonts w:ascii="StobiSerif Regular" w:hAnsi="StobiSerif Regular"/>
                <w:lang w:val="sq-AL"/>
              </w:rPr>
              <w:t xml:space="preserve">      Dokumentacioni i sekuestruar sipas kuptimit të paragrafit 1 të këtij neni mund të mbahet për një maksimum prej tetë ditësh. </w:t>
            </w:r>
          </w:p>
          <w:p w14:paraId="4F5B8838" w14:textId="77777777" w:rsidR="00163DC2" w:rsidRPr="005F218C" w:rsidRDefault="00163DC2" w:rsidP="006002B5">
            <w:pPr>
              <w:jc w:val="both"/>
              <w:rPr>
                <w:rStyle w:val="rynqvb"/>
                <w:rFonts w:ascii="StobiSerif Regular" w:hAnsi="StobiSerif Regular"/>
                <w:lang w:val="sq-AL"/>
              </w:rPr>
            </w:pPr>
          </w:p>
          <w:p w14:paraId="594D28C7" w14:textId="0585B8B2" w:rsidR="006002B5" w:rsidRPr="005F218C" w:rsidRDefault="00163DC2" w:rsidP="006002B5">
            <w:pPr>
              <w:jc w:val="both"/>
              <w:rPr>
                <w:rFonts w:ascii="StobiSerif Regular" w:hAnsi="StobiSerif Regular"/>
              </w:rPr>
            </w:pPr>
            <w:r w:rsidRPr="005F218C">
              <w:rPr>
                <w:rStyle w:val="rynqvb"/>
                <w:rFonts w:ascii="StobiSerif Regular" w:hAnsi="StobiSerif Regular"/>
                <w:lang w:val="sq-AL"/>
              </w:rPr>
              <w:t xml:space="preserve">        Pas sekuestrimit të dokumentacionit, inspektori i lëshon punëdhënësit një certifikatë që specifikon dokumentacionin e sekuestruar dhe afatin e fundit për kthimin e tij.</w:t>
            </w:r>
          </w:p>
          <w:p w14:paraId="2EA00E1B" w14:textId="77777777" w:rsidR="0002792E" w:rsidRPr="005F218C" w:rsidRDefault="0002792E" w:rsidP="00182AEA">
            <w:pPr>
              <w:ind w:left="294" w:right="284" w:firstLine="720"/>
              <w:jc w:val="center"/>
              <w:outlineLvl w:val="0"/>
              <w:rPr>
                <w:rFonts w:ascii="StobiSerif Regular" w:eastAsia="Calibri" w:hAnsi="StobiSerif Regular" w:cs="Calibri"/>
                <w:b/>
                <w:lang w:val="mk-MK"/>
              </w:rPr>
            </w:pPr>
          </w:p>
          <w:p w14:paraId="35AD0784" w14:textId="2917604E" w:rsidR="00213379" w:rsidRPr="005F218C" w:rsidRDefault="00213379" w:rsidP="00320899">
            <w:pPr>
              <w:ind w:right="284" w:firstLine="432"/>
              <w:jc w:val="center"/>
              <w:outlineLvl w:val="0"/>
              <w:rPr>
                <w:rFonts w:ascii="StobiSerif Regular" w:eastAsia="Calibri" w:hAnsi="StobiSerif Regular" w:cs="Calibri"/>
                <w:b/>
                <w:lang w:val="mk-MK"/>
              </w:rPr>
            </w:pPr>
            <w:r w:rsidRPr="005F218C">
              <w:rPr>
                <w:rFonts w:ascii="StobiSerif Regular" w:eastAsia="Calibri" w:hAnsi="StobiSerif Regular" w:cs="Calibri"/>
                <w:b/>
                <w:lang w:val="mk-MK"/>
              </w:rPr>
              <w:t xml:space="preserve">              Neni 13</w:t>
            </w:r>
          </w:p>
          <w:p w14:paraId="4A062C7E" w14:textId="77777777" w:rsidR="00213379" w:rsidRPr="005F218C" w:rsidRDefault="00213379" w:rsidP="00182AEA">
            <w:pPr>
              <w:ind w:left="294" w:right="284" w:firstLine="720"/>
              <w:jc w:val="center"/>
              <w:outlineLvl w:val="0"/>
              <w:rPr>
                <w:rFonts w:ascii="StobiSerif Regular" w:eastAsia="Calibri" w:hAnsi="StobiSerif Regular" w:cs="Calibri"/>
                <w:b/>
                <w:lang w:val="mk-MK"/>
              </w:rPr>
            </w:pPr>
          </w:p>
          <w:p w14:paraId="69E5B9EF" w14:textId="12065E20" w:rsidR="00213379" w:rsidRPr="005F218C" w:rsidRDefault="00A90D2E" w:rsidP="00A90D2E">
            <w:pPr>
              <w:ind w:right="284"/>
              <w:jc w:val="both"/>
              <w:outlineLvl w:val="0"/>
              <w:rPr>
                <w:rFonts w:ascii="StobiSerif Regular" w:eastAsia="Calibri" w:hAnsi="StobiSerif Regular" w:cs="Calibri"/>
                <w:lang w:val="mk-MK"/>
              </w:rPr>
            </w:pPr>
            <w:r>
              <w:rPr>
                <w:rFonts w:ascii="StobiSerif Regular" w:eastAsia="Calibri" w:hAnsi="StobiSerif Regular" w:cs="Calibri"/>
                <w:lang w:val="mk-MK"/>
              </w:rPr>
              <w:t xml:space="preserve">   </w:t>
            </w:r>
            <w:r w:rsidR="00320899" w:rsidRPr="005F218C">
              <w:rPr>
                <w:rFonts w:ascii="StobiSerif Regular" w:eastAsia="Calibri" w:hAnsi="StobiSerif Regular" w:cs="Calibri"/>
                <w:lang w:val="mk-MK"/>
              </w:rPr>
              <w:t>Inspektori është i detyruar të kryejë mbikëqyrje inspektuese mbi zbatimin e rregulloreve për marrëdhëniet e punës dhe sigurinë në punë të paktën një herë në vit tek punëdhënësit në fushën e industrisë, tregtisë, ndërtimt</w:t>
            </w:r>
            <w:r w:rsidR="00320899" w:rsidRPr="005F218C">
              <w:rPr>
                <w:rFonts w:ascii="StobiSerif Regular" w:eastAsia="Calibri" w:hAnsi="StobiSerif Regular" w:cs="Calibri"/>
                <w:lang w:val="sq-AL"/>
              </w:rPr>
              <w:t>arisë</w:t>
            </w:r>
            <w:r w:rsidR="00320899" w:rsidRPr="005F218C">
              <w:rPr>
                <w:rFonts w:ascii="StobiSerif Regular" w:eastAsia="Calibri" w:hAnsi="StobiSerif Regular" w:cs="Calibri"/>
                <w:lang w:val="mk-MK"/>
              </w:rPr>
              <w:t xml:space="preserve">, bujqësisë, pylltarisë, trafikut, shërbimeve komunale, zejtarisë, hotelerisë dhe në punëtoritë dhe laboratorët shkollorë dhe </w:t>
            </w:r>
            <w:r w:rsidR="00320899" w:rsidRPr="005F218C">
              <w:rPr>
                <w:rFonts w:ascii="StobiSerif Regular" w:eastAsia="Calibri" w:hAnsi="StobiSerif Regular" w:cs="Calibri"/>
                <w:lang w:val="sq-AL"/>
              </w:rPr>
              <w:t xml:space="preserve">të </w:t>
            </w:r>
            <w:r w:rsidR="00320899" w:rsidRPr="005F218C">
              <w:rPr>
                <w:rFonts w:ascii="StobiSerif Regular" w:eastAsia="Calibri" w:hAnsi="StobiSerif Regular" w:cs="Calibri"/>
                <w:lang w:val="mk-MK"/>
              </w:rPr>
              <w:t>fakultet</w:t>
            </w:r>
            <w:r w:rsidR="00320899" w:rsidRPr="005F218C">
              <w:rPr>
                <w:rFonts w:ascii="StobiSerif Regular" w:eastAsia="Calibri" w:hAnsi="StobiSerif Regular" w:cs="Calibri"/>
                <w:lang w:val="sq-AL"/>
              </w:rPr>
              <w:t>it</w:t>
            </w:r>
            <w:r w:rsidR="00320899" w:rsidRPr="005F218C">
              <w:rPr>
                <w:rFonts w:ascii="StobiSerif Regular" w:eastAsia="Calibri" w:hAnsi="StobiSerif Regular" w:cs="Calibri"/>
                <w:lang w:val="mk-MK"/>
              </w:rPr>
              <w:t xml:space="preserve"> për mësim praktik, </w:t>
            </w:r>
            <w:r w:rsidR="00320899" w:rsidRPr="005F218C">
              <w:rPr>
                <w:rFonts w:ascii="StobiSerif Regular" w:eastAsia="Calibri" w:hAnsi="StobiSerif Regular" w:cs="Calibri"/>
                <w:lang w:val="sq-AL"/>
              </w:rPr>
              <w:t xml:space="preserve">ndërsa </w:t>
            </w:r>
            <w:r w:rsidR="00320899" w:rsidRPr="005F218C">
              <w:rPr>
                <w:rFonts w:ascii="StobiSerif Regular" w:eastAsia="Calibri" w:hAnsi="StobiSerif Regular" w:cs="Calibri"/>
                <w:lang w:val="mk-MK"/>
              </w:rPr>
              <w:t>te punëdhënësit e tjerë, sipas programit të punës, të paktën një herë në tre vjet.</w:t>
            </w:r>
          </w:p>
          <w:p w14:paraId="7ECF1520" w14:textId="77777777" w:rsidR="00213379" w:rsidRPr="005F218C" w:rsidRDefault="00213379" w:rsidP="00182AEA">
            <w:pPr>
              <w:ind w:left="294" w:right="284" w:firstLine="720"/>
              <w:jc w:val="center"/>
              <w:outlineLvl w:val="0"/>
              <w:rPr>
                <w:rFonts w:ascii="StobiSerif Regular" w:eastAsia="Calibri" w:hAnsi="StobiSerif Regular" w:cs="Calibri"/>
                <w:b/>
                <w:lang w:val="sq-AL"/>
              </w:rPr>
            </w:pPr>
          </w:p>
          <w:p w14:paraId="63989092" w14:textId="77777777" w:rsidR="00320899" w:rsidRPr="005F218C" w:rsidRDefault="00320899" w:rsidP="00182AEA">
            <w:pPr>
              <w:ind w:left="294" w:right="284" w:firstLine="720"/>
              <w:jc w:val="center"/>
              <w:outlineLvl w:val="0"/>
              <w:rPr>
                <w:rFonts w:ascii="StobiSerif Regular" w:eastAsia="Calibri" w:hAnsi="StobiSerif Regular" w:cs="Calibri"/>
                <w:b/>
                <w:lang w:val="sq-AL"/>
              </w:rPr>
            </w:pPr>
          </w:p>
          <w:p w14:paraId="6087274C" w14:textId="09AE5CC8" w:rsidR="001200D1" w:rsidRPr="005F218C" w:rsidRDefault="009427FB" w:rsidP="009427FB">
            <w:pPr>
              <w:ind w:left="294" w:right="284" w:firstLine="720"/>
              <w:outlineLvl w:val="0"/>
              <w:rPr>
                <w:rFonts w:ascii="StobiSerif Regular" w:eastAsia="Calibri" w:hAnsi="StobiSerif Regular" w:cs="Calibri"/>
                <w:b/>
                <w:lang w:val="sq-AL"/>
              </w:rPr>
            </w:pPr>
            <w:r w:rsidRPr="005F218C">
              <w:rPr>
                <w:rFonts w:ascii="StobiSerif Regular" w:eastAsia="Calibri" w:hAnsi="StobiSerif Regular" w:cs="Calibri"/>
                <w:b/>
                <w:lang w:val="sq-AL"/>
              </w:rPr>
              <w:t xml:space="preserve">              Neni 1</w:t>
            </w:r>
            <w:r w:rsidR="00746832" w:rsidRPr="005F218C">
              <w:rPr>
                <w:rFonts w:ascii="StobiSerif Regular" w:eastAsia="Calibri" w:hAnsi="StobiSerif Regular" w:cs="Calibri"/>
                <w:b/>
                <w:lang w:val="sq-AL"/>
              </w:rPr>
              <w:t>4</w:t>
            </w:r>
          </w:p>
          <w:p w14:paraId="289B943F" w14:textId="77777777" w:rsidR="0002792E" w:rsidRPr="005F218C" w:rsidRDefault="0002792E" w:rsidP="0002792E">
            <w:pPr>
              <w:jc w:val="both"/>
              <w:rPr>
                <w:rFonts w:ascii="StobiSerif Regular" w:eastAsia="Calibri" w:hAnsi="StobiSerif Regular" w:cs="Calibri"/>
                <w:lang w:val="sq-AL"/>
              </w:rPr>
            </w:pPr>
          </w:p>
          <w:p w14:paraId="78A63CC0" w14:textId="77777777" w:rsidR="00746832" w:rsidRPr="005F218C" w:rsidRDefault="00746832" w:rsidP="009427FB">
            <w:pPr>
              <w:jc w:val="both"/>
              <w:rPr>
                <w:rStyle w:val="rynqvb"/>
                <w:rFonts w:ascii="StobiSerif Regular" w:hAnsi="StobiSerif Regular"/>
                <w:lang w:val="sq-AL"/>
              </w:rPr>
            </w:pPr>
            <w:r w:rsidRPr="005F218C">
              <w:rPr>
                <w:rStyle w:val="rynqvb"/>
                <w:rFonts w:ascii="StobiSerif Regular" w:hAnsi="StobiSerif Regular"/>
                <w:lang w:val="sq-AL"/>
              </w:rPr>
              <w:t xml:space="preserve">Inspektori është i detyruar të hartojë një raport mbi inspektimin e kryer, i cili përmban të dhëna, në veçanti për ditën dhe orën e inspektimit, punëdhënësin, situatën e gjetur dhe masat e vendosura. </w:t>
            </w:r>
          </w:p>
          <w:p w14:paraId="627BF145" w14:textId="77777777" w:rsidR="00746832" w:rsidRPr="005F218C" w:rsidRDefault="00746832" w:rsidP="009427FB">
            <w:pPr>
              <w:jc w:val="both"/>
              <w:rPr>
                <w:rStyle w:val="rynqvb"/>
                <w:rFonts w:ascii="StobiSerif Regular" w:hAnsi="StobiSerif Regular"/>
                <w:lang w:val="sq-AL"/>
              </w:rPr>
            </w:pPr>
          </w:p>
          <w:p w14:paraId="6EEF2CF8" w14:textId="77777777" w:rsidR="00320899" w:rsidRPr="005F218C" w:rsidRDefault="00320899" w:rsidP="009427FB">
            <w:pPr>
              <w:jc w:val="both"/>
              <w:rPr>
                <w:rStyle w:val="rynqvb"/>
                <w:rFonts w:ascii="StobiSerif Regular" w:hAnsi="StobiSerif Regular"/>
                <w:lang w:val="sq-AL"/>
              </w:rPr>
            </w:pPr>
          </w:p>
          <w:p w14:paraId="0ED22397" w14:textId="77777777" w:rsidR="00096DB7" w:rsidRPr="005F218C" w:rsidRDefault="00746832" w:rsidP="009427FB">
            <w:pPr>
              <w:jc w:val="both"/>
              <w:rPr>
                <w:rStyle w:val="rynqvb"/>
                <w:rFonts w:ascii="StobiSerif Regular" w:hAnsi="StobiSerif Regular"/>
                <w:lang w:val="mk-MK"/>
              </w:rPr>
            </w:pPr>
            <w:r w:rsidRPr="005F218C">
              <w:rPr>
                <w:rStyle w:val="rynqvb"/>
                <w:rFonts w:ascii="StobiSerif Regular" w:hAnsi="StobiSerif Regular"/>
                <w:lang w:val="sq-AL"/>
              </w:rPr>
              <w:t>Një kopje e raportit mbi inspektimin e kryer i dorëzohet punëdhënësit.</w:t>
            </w:r>
          </w:p>
          <w:p w14:paraId="2EAC1898" w14:textId="77777777" w:rsidR="00746832" w:rsidRPr="005F218C" w:rsidRDefault="00746832" w:rsidP="009427FB">
            <w:pPr>
              <w:jc w:val="both"/>
              <w:rPr>
                <w:rStyle w:val="rynqvb"/>
                <w:rFonts w:ascii="StobiSerif Regular" w:hAnsi="StobiSerif Regular"/>
                <w:lang w:val="mk-MK"/>
              </w:rPr>
            </w:pPr>
          </w:p>
          <w:p w14:paraId="5BB07AD3" w14:textId="77777777" w:rsidR="00746832" w:rsidRPr="005F218C" w:rsidRDefault="00746832" w:rsidP="00746832">
            <w:pPr>
              <w:jc w:val="center"/>
              <w:rPr>
                <w:rStyle w:val="rynqvb"/>
                <w:rFonts w:ascii="StobiSerif Regular" w:hAnsi="StobiSerif Regular"/>
                <w:b/>
              </w:rPr>
            </w:pPr>
            <w:r w:rsidRPr="005F218C">
              <w:rPr>
                <w:rStyle w:val="rynqvb"/>
                <w:rFonts w:ascii="StobiSerif Regular" w:hAnsi="StobiSerif Regular"/>
                <w:b/>
              </w:rPr>
              <w:t>Neni 17-a</w:t>
            </w:r>
          </w:p>
          <w:p w14:paraId="1C64C94C" w14:textId="77777777" w:rsidR="00746832" w:rsidRPr="005F218C" w:rsidRDefault="00746832" w:rsidP="00746832">
            <w:pPr>
              <w:jc w:val="center"/>
              <w:rPr>
                <w:rStyle w:val="rynqvb"/>
                <w:rFonts w:ascii="StobiSerif Regular" w:hAnsi="StobiSerif Regular"/>
                <w:b/>
              </w:rPr>
            </w:pPr>
          </w:p>
          <w:p w14:paraId="6BF63894" w14:textId="5DC106C5" w:rsidR="00746832" w:rsidRPr="005F218C" w:rsidRDefault="00746832" w:rsidP="00746832">
            <w:pPr>
              <w:jc w:val="both"/>
              <w:rPr>
                <w:rStyle w:val="rynqvb"/>
                <w:rFonts w:ascii="StobiSerif Regular" w:hAnsi="StobiSerif Regular"/>
                <w:lang w:val="sq-AL"/>
              </w:rPr>
            </w:pPr>
            <w:r w:rsidRPr="005F218C">
              <w:rPr>
                <w:rStyle w:val="rynqvb"/>
                <w:rFonts w:ascii="StobiSerif Regular" w:hAnsi="StobiSerif Regular"/>
                <w:lang w:val="sq-AL"/>
              </w:rPr>
              <w:t xml:space="preserve">     Inspektori mban të dhëna për paralajmërimet e lëshuara. </w:t>
            </w:r>
          </w:p>
          <w:p w14:paraId="0165C2E2" w14:textId="77777777" w:rsidR="00746832" w:rsidRPr="005F218C" w:rsidRDefault="00746832" w:rsidP="00746832">
            <w:pPr>
              <w:jc w:val="both"/>
              <w:rPr>
                <w:rStyle w:val="rynqvb"/>
                <w:rFonts w:ascii="StobiSerif Regular" w:hAnsi="StobiSerif Regular"/>
                <w:lang w:val="sq-AL"/>
              </w:rPr>
            </w:pPr>
          </w:p>
          <w:p w14:paraId="6D20AA87" w14:textId="77777777" w:rsidR="00746832" w:rsidRPr="005F218C" w:rsidRDefault="00746832" w:rsidP="00746832">
            <w:pPr>
              <w:jc w:val="both"/>
              <w:rPr>
                <w:rStyle w:val="rynqvb"/>
                <w:rFonts w:ascii="StobiSerif Regular" w:hAnsi="StobiSerif Regular"/>
                <w:lang w:val="mk-MK"/>
              </w:rPr>
            </w:pPr>
            <w:r w:rsidRPr="005F218C">
              <w:rPr>
                <w:rStyle w:val="rynqvb"/>
                <w:rFonts w:ascii="StobiSerif Regular" w:hAnsi="StobiSerif Regular"/>
                <w:lang w:val="sq-AL"/>
              </w:rPr>
              <w:t xml:space="preserve">      Mënyra e mbajtjes së të dhënave të përmendura në paragrafin 1 të këtij neni përcaktohet nga Ministri i Ekonomisë dhe Punës.</w:t>
            </w:r>
          </w:p>
          <w:p w14:paraId="193AFBD3" w14:textId="77777777" w:rsidR="00746832" w:rsidRPr="005F218C" w:rsidRDefault="00746832" w:rsidP="00746832">
            <w:pPr>
              <w:jc w:val="both"/>
              <w:rPr>
                <w:rStyle w:val="rynqvb"/>
                <w:rFonts w:ascii="StobiSerif Regular" w:hAnsi="StobiSerif Regular"/>
                <w:lang w:val="mk-MK"/>
              </w:rPr>
            </w:pPr>
          </w:p>
          <w:p w14:paraId="235C719D" w14:textId="77777777" w:rsidR="00746832" w:rsidRPr="005F218C" w:rsidRDefault="00746832" w:rsidP="00746832">
            <w:pPr>
              <w:jc w:val="center"/>
              <w:rPr>
                <w:rStyle w:val="rynqvb"/>
                <w:rFonts w:ascii="StobiSerif Regular" w:hAnsi="StobiSerif Regular"/>
                <w:b/>
              </w:rPr>
            </w:pPr>
            <w:r w:rsidRPr="005F218C">
              <w:rPr>
                <w:rStyle w:val="rynqvb"/>
                <w:rFonts w:ascii="StobiSerif Regular" w:hAnsi="StobiSerif Regular"/>
                <w:b/>
              </w:rPr>
              <w:t>Neni 19</w:t>
            </w:r>
          </w:p>
          <w:p w14:paraId="2C7F47AA" w14:textId="77777777" w:rsidR="00746832" w:rsidRPr="005F218C" w:rsidRDefault="00746832" w:rsidP="00746832">
            <w:pPr>
              <w:jc w:val="center"/>
              <w:rPr>
                <w:rStyle w:val="rynqvb"/>
                <w:rFonts w:ascii="StobiSerif Regular" w:hAnsi="StobiSerif Regular"/>
                <w:b/>
              </w:rPr>
            </w:pPr>
          </w:p>
          <w:p w14:paraId="50F1BF20" w14:textId="77777777" w:rsidR="00746832" w:rsidRPr="005F218C" w:rsidRDefault="00746832" w:rsidP="00746832">
            <w:pPr>
              <w:jc w:val="both"/>
              <w:rPr>
                <w:rStyle w:val="rynqvb"/>
                <w:rFonts w:ascii="StobiSerif Regular" w:hAnsi="StobiSerif Regular"/>
                <w:lang w:val="sq-AL"/>
              </w:rPr>
            </w:pPr>
            <w:r w:rsidRPr="005F218C">
              <w:rPr>
                <w:rStyle w:val="rynqvb"/>
                <w:rFonts w:ascii="StobiSerif Regular" w:hAnsi="StobiSerif Regular"/>
                <w:lang w:val="sq-AL"/>
              </w:rPr>
              <w:t xml:space="preserve">        Kundër vendimit të inspektorit të punës mund të paraqitet ankesë brenda 15 ditëve nga data e marrjes së vendimit.</w:t>
            </w:r>
          </w:p>
          <w:p w14:paraId="42B72530" w14:textId="77777777" w:rsidR="00746832" w:rsidRPr="005F218C" w:rsidRDefault="00746832" w:rsidP="00746832">
            <w:pPr>
              <w:jc w:val="both"/>
              <w:rPr>
                <w:rStyle w:val="rynqvb"/>
                <w:rFonts w:ascii="StobiSerif Regular" w:hAnsi="StobiSerif Regular"/>
                <w:lang w:val="sq-AL"/>
              </w:rPr>
            </w:pPr>
            <w:r w:rsidRPr="005F218C">
              <w:rPr>
                <w:rStyle w:val="rynqvb"/>
                <w:rFonts w:ascii="StobiSerif Regular" w:hAnsi="StobiSerif Regular"/>
                <w:lang w:val="sq-AL"/>
              </w:rPr>
              <w:t xml:space="preserve">      Ankesa kundër vendimit të inspektorit vendoset nga Komisioni Shtetëror për Vendimmarrje në Procedurat Administrative, Procedurat e Punës dhe Mbikëqyrjen e Inspektimit në Shkallë të Dytë. </w:t>
            </w:r>
          </w:p>
          <w:p w14:paraId="1D274C97" w14:textId="77777777" w:rsidR="00746832" w:rsidRPr="005F218C" w:rsidRDefault="00746832" w:rsidP="00746832">
            <w:pPr>
              <w:jc w:val="both"/>
              <w:rPr>
                <w:rStyle w:val="rynqvb"/>
                <w:rFonts w:ascii="StobiSerif Regular" w:hAnsi="StobiSerif Regular"/>
                <w:lang w:val="sq-AL"/>
              </w:rPr>
            </w:pPr>
          </w:p>
          <w:p w14:paraId="5210A2FE" w14:textId="07B1F907" w:rsidR="00746832" w:rsidRPr="005F218C" w:rsidRDefault="00746832" w:rsidP="00746832">
            <w:pPr>
              <w:jc w:val="both"/>
              <w:rPr>
                <w:rFonts w:ascii="StobiSerif Regular" w:eastAsia="Calibri" w:hAnsi="StobiSerif Regular" w:cs="Calibri"/>
                <w:b/>
                <w:lang w:val="mk-MK"/>
              </w:rPr>
            </w:pPr>
            <w:r w:rsidRPr="005F218C">
              <w:rPr>
                <w:rStyle w:val="rynqvb"/>
                <w:rFonts w:ascii="StobiSerif Regular" w:hAnsi="StobiSerif Regular"/>
                <w:lang w:val="sq-AL"/>
              </w:rPr>
              <w:t xml:space="preserve">       Nuk mund të ngrihet mosmarrëveshje administrative kundër vendimit përfundimtar të inspektorit të punës, të lëshuar me kërkesë të një punonjësi për shtyrjen e ekzekutimit të një vendimi përfundimtar të punëdhënësit, për të cilin po zhvillohet një mosmarrëveshje pune para një gjykate kompetente.</w:t>
            </w:r>
          </w:p>
        </w:tc>
      </w:tr>
    </w:tbl>
    <w:p w14:paraId="20C454E6" w14:textId="44DBDC17" w:rsidR="00634DD6" w:rsidRPr="007973C6" w:rsidRDefault="00634DD6" w:rsidP="000B7BB4">
      <w:pPr>
        <w:jc w:val="both"/>
        <w:rPr>
          <w:rFonts w:ascii="StobiSerif Regular" w:hAnsi="StobiSerif Regular" w:cs="Arial"/>
          <w:lang w:val="mk-MK"/>
        </w:rPr>
      </w:pPr>
    </w:p>
    <w:sectPr w:rsidR="00634DD6" w:rsidRPr="007973C6" w:rsidSect="0008744F">
      <w:pgSz w:w="11907" w:h="16839"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3E13BC" w16cex:dateUtc="2025-02-27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8407B0" w16cid:durableId="173E13B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8169D" w14:textId="77777777" w:rsidR="001559C1" w:rsidRDefault="001559C1" w:rsidP="00487B92">
      <w:pPr>
        <w:spacing w:after="0" w:line="240" w:lineRule="auto"/>
      </w:pPr>
      <w:r>
        <w:separator/>
      </w:r>
    </w:p>
  </w:endnote>
  <w:endnote w:type="continuationSeparator" w:id="0">
    <w:p w14:paraId="1DCAA816" w14:textId="77777777" w:rsidR="001559C1" w:rsidRDefault="001559C1" w:rsidP="0048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C7292" w14:textId="77777777" w:rsidR="001559C1" w:rsidRDefault="001559C1" w:rsidP="00487B92">
      <w:pPr>
        <w:spacing w:after="0" w:line="240" w:lineRule="auto"/>
      </w:pPr>
      <w:r>
        <w:separator/>
      </w:r>
    </w:p>
  </w:footnote>
  <w:footnote w:type="continuationSeparator" w:id="0">
    <w:p w14:paraId="4ABA5E13" w14:textId="77777777" w:rsidR="001559C1" w:rsidRDefault="001559C1" w:rsidP="00487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79E4"/>
    <w:multiLevelType w:val="multilevel"/>
    <w:tmpl w:val="6E5C3CCA"/>
    <w:lvl w:ilvl="0">
      <w:start w:val="2"/>
      <w:numFmt w:val="decimal"/>
      <w:lvlText w:val="%1"/>
      <w:lvlJc w:val="left"/>
      <w:pPr>
        <w:ind w:left="116" w:hanging="694"/>
      </w:pPr>
      <w:rPr>
        <w:rFonts w:hint="default"/>
        <w:lang w:eastAsia="en-US" w:bidi="ar-SA"/>
      </w:rPr>
    </w:lvl>
    <w:lvl w:ilvl="1">
      <w:numFmt w:val="decimalZero"/>
      <w:lvlText w:val="%1.%2"/>
      <w:lvlJc w:val="left"/>
      <w:pPr>
        <w:ind w:left="116" w:hanging="694"/>
      </w:pPr>
      <w:rPr>
        <w:rFonts w:ascii="Tahoma" w:eastAsia="Tahoma" w:hAnsi="Tahoma" w:cs="Tahoma" w:hint="default"/>
        <w:spacing w:val="-1"/>
        <w:w w:val="100"/>
        <w:sz w:val="24"/>
        <w:szCs w:val="24"/>
        <w:lang w:eastAsia="en-US" w:bidi="ar-SA"/>
      </w:rPr>
    </w:lvl>
    <w:lvl w:ilvl="2">
      <w:numFmt w:val="bullet"/>
      <w:lvlText w:val="-"/>
      <w:lvlJc w:val="left"/>
      <w:pPr>
        <w:ind w:left="116" w:hanging="169"/>
      </w:pPr>
      <w:rPr>
        <w:rFonts w:ascii="Tahoma" w:eastAsia="Tahoma" w:hAnsi="Tahoma" w:cs="Tahoma" w:hint="default"/>
        <w:w w:val="100"/>
        <w:sz w:val="24"/>
        <w:szCs w:val="24"/>
        <w:lang w:eastAsia="en-US" w:bidi="ar-SA"/>
      </w:rPr>
    </w:lvl>
    <w:lvl w:ilvl="3">
      <w:numFmt w:val="bullet"/>
      <w:lvlText w:val="•"/>
      <w:lvlJc w:val="left"/>
      <w:pPr>
        <w:ind w:left="2959" w:hanging="169"/>
      </w:pPr>
      <w:rPr>
        <w:rFonts w:hint="default"/>
        <w:lang w:eastAsia="en-US" w:bidi="ar-SA"/>
      </w:rPr>
    </w:lvl>
    <w:lvl w:ilvl="4">
      <w:numFmt w:val="bullet"/>
      <w:lvlText w:val="•"/>
      <w:lvlJc w:val="left"/>
      <w:pPr>
        <w:ind w:left="3906" w:hanging="169"/>
      </w:pPr>
      <w:rPr>
        <w:rFonts w:hint="default"/>
        <w:lang w:eastAsia="en-US" w:bidi="ar-SA"/>
      </w:rPr>
    </w:lvl>
    <w:lvl w:ilvl="5">
      <w:numFmt w:val="bullet"/>
      <w:lvlText w:val="•"/>
      <w:lvlJc w:val="left"/>
      <w:pPr>
        <w:ind w:left="4853" w:hanging="169"/>
      </w:pPr>
      <w:rPr>
        <w:rFonts w:hint="default"/>
        <w:lang w:eastAsia="en-US" w:bidi="ar-SA"/>
      </w:rPr>
    </w:lvl>
    <w:lvl w:ilvl="6">
      <w:numFmt w:val="bullet"/>
      <w:lvlText w:val="•"/>
      <w:lvlJc w:val="left"/>
      <w:pPr>
        <w:ind w:left="5799" w:hanging="169"/>
      </w:pPr>
      <w:rPr>
        <w:rFonts w:hint="default"/>
        <w:lang w:eastAsia="en-US" w:bidi="ar-SA"/>
      </w:rPr>
    </w:lvl>
    <w:lvl w:ilvl="7">
      <w:numFmt w:val="bullet"/>
      <w:lvlText w:val="•"/>
      <w:lvlJc w:val="left"/>
      <w:pPr>
        <w:ind w:left="6746" w:hanging="169"/>
      </w:pPr>
      <w:rPr>
        <w:rFonts w:hint="default"/>
        <w:lang w:eastAsia="en-US" w:bidi="ar-SA"/>
      </w:rPr>
    </w:lvl>
    <w:lvl w:ilvl="8">
      <w:numFmt w:val="bullet"/>
      <w:lvlText w:val="•"/>
      <w:lvlJc w:val="left"/>
      <w:pPr>
        <w:ind w:left="7692" w:hanging="169"/>
      </w:pPr>
      <w:rPr>
        <w:rFonts w:hint="default"/>
        <w:lang w:eastAsia="en-US" w:bidi="ar-SA"/>
      </w:rPr>
    </w:lvl>
  </w:abstractNum>
  <w:abstractNum w:abstractNumId="1" w15:restartNumberingAfterBreak="0">
    <w:nsid w:val="085B3254"/>
    <w:multiLevelType w:val="hybridMultilevel"/>
    <w:tmpl w:val="0D34CE30"/>
    <w:lvl w:ilvl="0" w:tplc="89B8FD44">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A220A10">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14ABBDC">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225098">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1743E42">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0AE8B00">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1DF817BA">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9667764">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514C9B2">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D62AD5"/>
    <w:multiLevelType w:val="hybridMultilevel"/>
    <w:tmpl w:val="E488F4D2"/>
    <w:lvl w:ilvl="0" w:tplc="BB08A7CE">
      <w:start w:val="3"/>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0226980">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99C362E">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E5471F4">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1F83B8A">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84844D14">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D3EF59E">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CC0981C">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E0AA7D40">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3C5739"/>
    <w:multiLevelType w:val="hybridMultilevel"/>
    <w:tmpl w:val="E50209BA"/>
    <w:lvl w:ilvl="0" w:tplc="8B02680E">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3B266DC">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3D2420E">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6C0ED1FE">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BD26AF6">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F4308186">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0AAC7A0">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BF3A9AFE">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3AAB028">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982048"/>
    <w:multiLevelType w:val="hybridMultilevel"/>
    <w:tmpl w:val="4BA2F12A"/>
    <w:lvl w:ilvl="0" w:tplc="7C346446">
      <w:start w:val="1"/>
      <w:numFmt w:val="decimal"/>
      <w:lvlText w:val="(%1)"/>
      <w:lvlJc w:val="left"/>
      <w:pPr>
        <w:ind w:left="116" w:hanging="416"/>
        <w:jc w:val="right"/>
      </w:pPr>
      <w:rPr>
        <w:rFonts w:ascii="Tahoma" w:eastAsia="Tahoma" w:hAnsi="Tahoma" w:cs="Tahoma" w:hint="default"/>
        <w:spacing w:val="-1"/>
        <w:w w:val="100"/>
        <w:sz w:val="24"/>
        <w:szCs w:val="24"/>
        <w:lang w:eastAsia="en-US" w:bidi="ar-SA"/>
      </w:rPr>
    </w:lvl>
    <w:lvl w:ilvl="1" w:tplc="3036DAB6">
      <w:numFmt w:val="bullet"/>
      <w:lvlText w:val="•"/>
      <w:lvlJc w:val="left"/>
      <w:pPr>
        <w:ind w:left="1066" w:hanging="416"/>
      </w:pPr>
      <w:rPr>
        <w:rFonts w:hint="default"/>
        <w:lang w:eastAsia="en-US" w:bidi="ar-SA"/>
      </w:rPr>
    </w:lvl>
    <w:lvl w:ilvl="2" w:tplc="3A74D3A2">
      <w:numFmt w:val="bullet"/>
      <w:lvlText w:val="•"/>
      <w:lvlJc w:val="left"/>
      <w:pPr>
        <w:ind w:left="2013" w:hanging="416"/>
      </w:pPr>
      <w:rPr>
        <w:rFonts w:hint="default"/>
        <w:lang w:eastAsia="en-US" w:bidi="ar-SA"/>
      </w:rPr>
    </w:lvl>
    <w:lvl w:ilvl="3" w:tplc="6C2070D2">
      <w:numFmt w:val="bullet"/>
      <w:lvlText w:val="•"/>
      <w:lvlJc w:val="left"/>
      <w:pPr>
        <w:ind w:left="2959" w:hanging="416"/>
      </w:pPr>
      <w:rPr>
        <w:rFonts w:hint="default"/>
        <w:lang w:eastAsia="en-US" w:bidi="ar-SA"/>
      </w:rPr>
    </w:lvl>
    <w:lvl w:ilvl="4" w:tplc="C5781212">
      <w:numFmt w:val="bullet"/>
      <w:lvlText w:val="•"/>
      <w:lvlJc w:val="left"/>
      <w:pPr>
        <w:ind w:left="3906" w:hanging="416"/>
      </w:pPr>
      <w:rPr>
        <w:rFonts w:hint="default"/>
        <w:lang w:eastAsia="en-US" w:bidi="ar-SA"/>
      </w:rPr>
    </w:lvl>
    <w:lvl w:ilvl="5" w:tplc="92DC99E0">
      <w:numFmt w:val="bullet"/>
      <w:lvlText w:val="•"/>
      <w:lvlJc w:val="left"/>
      <w:pPr>
        <w:ind w:left="4853" w:hanging="416"/>
      </w:pPr>
      <w:rPr>
        <w:rFonts w:hint="default"/>
        <w:lang w:eastAsia="en-US" w:bidi="ar-SA"/>
      </w:rPr>
    </w:lvl>
    <w:lvl w:ilvl="6" w:tplc="D1FE89E6">
      <w:numFmt w:val="bullet"/>
      <w:lvlText w:val="•"/>
      <w:lvlJc w:val="left"/>
      <w:pPr>
        <w:ind w:left="5799" w:hanging="416"/>
      </w:pPr>
      <w:rPr>
        <w:rFonts w:hint="default"/>
        <w:lang w:eastAsia="en-US" w:bidi="ar-SA"/>
      </w:rPr>
    </w:lvl>
    <w:lvl w:ilvl="7" w:tplc="C890D4C6">
      <w:numFmt w:val="bullet"/>
      <w:lvlText w:val="•"/>
      <w:lvlJc w:val="left"/>
      <w:pPr>
        <w:ind w:left="6746" w:hanging="416"/>
      </w:pPr>
      <w:rPr>
        <w:rFonts w:hint="default"/>
        <w:lang w:eastAsia="en-US" w:bidi="ar-SA"/>
      </w:rPr>
    </w:lvl>
    <w:lvl w:ilvl="8" w:tplc="314451AC">
      <w:numFmt w:val="bullet"/>
      <w:lvlText w:val="•"/>
      <w:lvlJc w:val="left"/>
      <w:pPr>
        <w:ind w:left="7692" w:hanging="416"/>
      </w:pPr>
      <w:rPr>
        <w:rFonts w:hint="default"/>
        <w:lang w:eastAsia="en-US" w:bidi="ar-SA"/>
      </w:rPr>
    </w:lvl>
  </w:abstractNum>
  <w:abstractNum w:abstractNumId="5" w15:restartNumberingAfterBreak="0">
    <w:nsid w:val="15B5758A"/>
    <w:multiLevelType w:val="hybridMultilevel"/>
    <w:tmpl w:val="EB525F5C"/>
    <w:lvl w:ilvl="0" w:tplc="A0D80DDE">
      <w:start w:val="1"/>
      <w:numFmt w:val="decimal"/>
      <w:lvlText w:val="(%1)"/>
      <w:lvlJc w:val="left"/>
      <w:pPr>
        <w:ind w:left="789" w:hanging="390"/>
      </w:pPr>
      <w:rPr>
        <w:rFonts w:ascii="Tahoma" w:eastAsia="Tahoma" w:hAnsi="Tahoma" w:cs="Tahoma" w:hint="default"/>
        <w:spacing w:val="-1"/>
        <w:w w:val="100"/>
        <w:sz w:val="24"/>
        <w:szCs w:val="24"/>
        <w:lang w:eastAsia="en-US" w:bidi="ar-SA"/>
      </w:rPr>
    </w:lvl>
    <w:lvl w:ilvl="1" w:tplc="81B474A6">
      <w:numFmt w:val="bullet"/>
      <w:lvlText w:val="•"/>
      <w:lvlJc w:val="left"/>
      <w:pPr>
        <w:ind w:left="1660" w:hanging="390"/>
      </w:pPr>
      <w:rPr>
        <w:rFonts w:hint="default"/>
        <w:lang w:eastAsia="en-US" w:bidi="ar-SA"/>
      </w:rPr>
    </w:lvl>
    <w:lvl w:ilvl="2" w:tplc="8A1268B4">
      <w:numFmt w:val="bullet"/>
      <w:lvlText w:val="•"/>
      <w:lvlJc w:val="left"/>
      <w:pPr>
        <w:ind w:left="2541" w:hanging="390"/>
      </w:pPr>
      <w:rPr>
        <w:rFonts w:hint="default"/>
        <w:lang w:eastAsia="en-US" w:bidi="ar-SA"/>
      </w:rPr>
    </w:lvl>
    <w:lvl w:ilvl="3" w:tplc="45F08A32">
      <w:numFmt w:val="bullet"/>
      <w:lvlText w:val="•"/>
      <w:lvlJc w:val="left"/>
      <w:pPr>
        <w:ind w:left="3421" w:hanging="390"/>
      </w:pPr>
      <w:rPr>
        <w:rFonts w:hint="default"/>
        <w:lang w:eastAsia="en-US" w:bidi="ar-SA"/>
      </w:rPr>
    </w:lvl>
    <w:lvl w:ilvl="4" w:tplc="44725E8C">
      <w:numFmt w:val="bullet"/>
      <w:lvlText w:val="•"/>
      <w:lvlJc w:val="left"/>
      <w:pPr>
        <w:ind w:left="4302" w:hanging="390"/>
      </w:pPr>
      <w:rPr>
        <w:rFonts w:hint="default"/>
        <w:lang w:eastAsia="en-US" w:bidi="ar-SA"/>
      </w:rPr>
    </w:lvl>
    <w:lvl w:ilvl="5" w:tplc="918057B6">
      <w:numFmt w:val="bullet"/>
      <w:lvlText w:val="•"/>
      <w:lvlJc w:val="left"/>
      <w:pPr>
        <w:ind w:left="5183" w:hanging="390"/>
      </w:pPr>
      <w:rPr>
        <w:rFonts w:hint="default"/>
        <w:lang w:eastAsia="en-US" w:bidi="ar-SA"/>
      </w:rPr>
    </w:lvl>
    <w:lvl w:ilvl="6" w:tplc="5C78051C">
      <w:numFmt w:val="bullet"/>
      <w:lvlText w:val="•"/>
      <w:lvlJc w:val="left"/>
      <w:pPr>
        <w:ind w:left="6063" w:hanging="390"/>
      </w:pPr>
      <w:rPr>
        <w:rFonts w:hint="default"/>
        <w:lang w:eastAsia="en-US" w:bidi="ar-SA"/>
      </w:rPr>
    </w:lvl>
    <w:lvl w:ilvl="7" w:tplc="648A72E2">
      <w:numFmt w:val="bullet"/>
      <w:lvlText w:val="•"/>
      <w:lvlJc w:val="left"/>
      <w:pPr>
        <w:ind w:left="6944" w:hanging="390"/>
      </w:pPr>
      <w:rPr>
        <w:rFonts w:hint="default"/>
        <w:lang w:eastAsia="en-US" w:bidi="ar-SA"/>
      </w:rPr>
    </w:lvl>
    <w:lvl w:ilvl="8" w:tplc="C97E5D1A">
      <w:numFmt w:val="bullet"/>
      <w:lvlText w:val="•"/>
      <w:lvlJc w:val="left"/>
      <w:pPr>
        <w:ind w:left="7824" w:hanging="390"/>
      </w:pPr>
      <w:rPr>
        <w:rFonts w:hint="default"/>
        <w:lang w:eastAsia="en-US" w:bidi="ar-SA"/>
      </w:rPr>
    </w:lvl>
  </w:abstractNum>
  <w:abstractNum w:abstractNumId="6" w15:restartNumberingAfterBreak="0">
    <w:nsid w:val="1D336778"/>
    <w:multiLevelType w:val="hybridMultilevel"/>
    <w:tmpl w:val="509E4AC4"/>
    <w:lvl w:ilvl="0" w:tplc="F9526E70">
      <w:start w:val="1"/>
      <w:numFmt w:val="decimal"/>
      <w:lvlText w:val="(%1)"/>
      <w:lvlJc w:val="left"/>
      <w:pPr>
        <w:ind w:left="46" w:hanging="360"/>
      </w:pPr>
      <w:rPr>
        <w:rFonts w:hint="default"/>
      </w:rPr>
    </w:lvl>
    <w:lvl w:ilvl="1" w:tplc="04090019" w:tentative="1">
      <w:start w:val="1"/>
      <w:numFmt w:val="lowerLetter"/>
      <w:lvlText w:val="%2."/>
      <w:lvlJc w:val="left"/>
      <w:pPr>
        <w:ind w:left="766" w:hanging="360"/>
      </w:pPr>
    </w:lvl>
    <w:lvl w:ilvl="2" w:tplc="0409001B" w:tentative="1">
      <w:start w:val="1"/>
      <w:numFmt w:val="lowerRoman"/>
      <w:lvlText w:val="%3."/>
      <w:lvlJc w:val="right"/>
      <w:pPr>
        <w:ind w:left="1486" w:hanging="180"/>
      </w:pPr>
    </w:lvl>
    <w:lvl w:ilvl="3" w:tplc="0409000F" w:tentative="1">
      <w:start w:val="1"/>
      <w:numFmt w:val="decimal"/>
      <w:lvlText w:val="%4."/>
      <w:lvlJc w:val="left"/>
      <w:pPr>
        <w:ind w:left="2206" w:hanging="360"/>
      </w:pPr>
    </w:lvl>
    <w:lvl w:ilvl="4" w:tplc="04090019" w:tentative="1">
      <w:start w:val="1"/>
      <w:numFmt w:val="lowerLetter"/>
      <w:lvlText w:val="%5."/>
      <w:lvlJc w:val="left"/>
      <w:pPr>
        <w:ind w:left="2926" w:hanging="360"/>
      </w:pPr>
    </w:lvl>
    <w:lvl w:ilvl="5" w:tplc="0409001B" w:tentative="1">
      <w:start w:val="1"/>
      <w:numFmt w:val="lowerRoman"/>
      <w:lvlText w:val="%6."/>
      <w:lvlJc w:val="right"/>
      <w:pPr>
        <w:ind w:left="3646" w:hanging="180"/>
      </w:pPr>
    </w:lvl>
    <w:lvl w:ilvl="6" w:tplc="0409000F" w:tentative="1">
      <w:start w:val="1"/>
      <w:numFmt w:val="decimal"/>
      <w:lvlText w:val="%7."/>
      <w:lvlJc w:val="left"/>
      <w:pPr>
        <w:ind w:left="4366" w:hanging="360"/>
      </w:pPr>
    </w:lvl>
    <w:lvl w:ilvl="7" w:tplc="04090019" w:tentative="1">
      <w:start w:val="1"/>
      <w:numFmt w:val="lowerLetter"/>
      <w:lvlText w:val="%8."/>
      <w:lvlJc w:val="left"/>
      <w:pPr>
        <w:ind w:left="5086" w:hanging="360"/>
      </w:pPr>
    </w:lvl>
    <w:lvl w:ilvl="8" w:tplc="0409001B" w:tentative="1">
      <w:start w:val="1"/>
      <w:numFmt w:val="lowerRoman"/>
      <w:lvlText w:val="%9."/>
      <w:lvlJc w:val="right"/>
      <w:pPr>
        <w:ind w:left="5806" w:hanging="180"/>
      </w:pPr>
    </w:lvl>
  </w:abstractNum>
  <w:abstractNum w:abstractNumId="7" w15:restartNumberingAfterBreak="0">
    <w:nsid w:val="1DC71195"/>
    <w:multiLevelType w:val="hybridMultilevel"/>
    <w:tmpl w:val="52420D7E"/>
    <w:lvl w:ilvl="0" w:tplc="1E1A4E36">
      <w:start w:val="1"/>
      <w:numFmt w:val="bullet"/>
      <w:lvlText w:val="-"/>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DD0D260">
      <w:start w:val="1"/>
      <w:numFmt w:val="bullet"/>
      <w:lvlText w:val="o"/>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6A293F8">
      <w:start w:val="1"/>
      <w:numFmt w:val="bullet"/>
      <w:lvlText w:val="▪"/>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878490C">
      <w:start w:val="1"/>
      <w:numFmt w:val="bullet"/>
      <w:lvlText w:val="•"/>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B600D53A">
      <w:start w:val="1"/>
      <w:numFmt w:val="bullet"/>
      <w:lvlText w:val="o"/>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B7B64240">
      <w:start w:val="1"/>
      <w:numFmt w:val="bullet"/>
      <w:lvlText w:val="▪"/>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1ECAB2F0">
      <w:start w:val="1"/>
      <w:numFmt w:val="bullet"/>
      <w:lvlText w:val="•"/>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45D43452">
      <w:start w:val="1"/>
      <w:numFmt w:val="bullet"/>
      <w:lvlText w:val="o"/>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ECAADB6">
      <w:start w:val="1"/>
      <w:numFmt w:val="bullet"/>
      <w:lvlText w:val="▪"/>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29493D"/>
    <w:multiLevelType w:val="hybridMultilevel"/>
    <w:tmpl w:val="B73AAA74"/>
    <w:lvl w:ilvl="0" w:tplc="A11C60C8">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1BC6E00">
      <w:start w:val="1"/>
      <w:numFmt w:val="lowerLetter"/>
      <w:lvlText w:val="%2"/>
      <w:lvlJc w:val="left"/>
      <w:pPr>
        <w:ind w:left="141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95C6486">
      <w:start w:val="1"/>
      <w:numFmt w:val="lowerRoman"/>
      <w:lvlText w:val="%3"/>
      <w:lvlJc w:val="left"/>
      <w:pPr>
        <w:ind w:left="213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01EF3DE">
      <w:start w:val="1"/>
      <w:numFmt w:val="decimal"/>
      <w:lvlText w:val="%4"/>
      <w:lvlJc w:val="left"/>
      <w:pPr>
        <w:ind w:left="285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CFE71A2">
      <w:start w:val="1"/>
      <w:numFmt w:val="lowerLetter"/>
      <w:lvlText w:val="%5"/>
      <w:lvlJc w:val="left"/>
      <w:pPr>
        <w:ind w:left="357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D5F6EFC4">
      <w:start w:val="1"/>
      <w:numFmt w:val="lowerRoman"/>
      <w:lvlText w:val="%6"/>
      <w:lvlJc w:val="left"/>
      <w:pPr>
        <w:ind w:left="429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BD058BC">
      <w:start w:val="1"/>
      <w:numFmt w:val="decimal"/>
      <w:lvlText w:val="%7"/>
      <w:lvlJc w:val="left"/>
      <w:pPr>
        <w:ind w:left="501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1D61348">
      <w:start w:val="1"/>
      <w:numFmt w:val="lowerLetter"/>
      <w:lvlText w:val="%8"/>
      <w:lvlJc w:val="left"/>
      <w:pPr>
        <w:ind w:left="573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8406B0C">
      <w:start w:val="1"/>
      <w:numFmt w:val="lowerRoman"/>
      <w:lvlText w:val="%9"/>
      <w:lvlJc w:val="left"/>
      <w:pPr>
        <w:ind w:left="645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9C4977"/>
    <w:multiLevelType w:val="hybridMultilevel"/>
    <w:tmpl w:val="1B363B4E"/>
    <w:lvl w:ilvl="0" w:tplc="9AA07B32">
      <w:start w:val="4"/>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8BA92C0">
      <w:start w:val="1"/>
      <w:numFmt w:val="lowerLetter"/>
      <w:lvlText w:val="%2"/>
      <w:lvlJc w:val="left"/>
      <w:pPr>
        <w:ind w:left="14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B56418E">
      <w:start w:val="1"/>
      <w:numFmt w:val="lowerRoman"/>
      <w:lvlText w:val="%3"/>
      <w:lvlJc w:val="left"/>
      <w:pPr>
        <w:ind w:left="21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0B027DC">
      <w:start w:val="1"/>
      <w:numFmt w:val="decimal"/>
      <w:lvlText w:val="%4"/>
      <w:lvlJc w:val="left"/>
      <w:pPr>
        <w:ind w:left="28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684EEC98">
      <w:start w:val="1"/>
      <w:numFmt w:val="lowerLetter"/>
      <w:lvlText w:val="%5"/>
      <w:lvlJc w:val="left"/>
      <w:pPr>
        <w:ind w:left="35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9420F9A">
      <w:start w:val="1"/>
      <w:numFmt w:val="lowerRoman"/>
      <w:lvlText w:val="%6"/>
      <w:lvlJc w:val="left"/>
      <w:pPr>
        <w:ind w:left="42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458ABDE">
      <w:start w:val="1"/>
      <w:numFmt w:val="decimal"/>
      <w:lvlText w:val="%7"/>
      <w:lvlJc w:val="left"/>
      <w:pPr>
        <w:ind w:left="50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9FADF22">
      <w:start w:val="1"/>
      <w:numFmt w:val="lowerLetter"/>
      <w:lvlText w:val="%8"/>
      <w:lvlJc w:val="left"/>
      <w:pPr>
        <w:ind w:left="57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AD18DBF8">
      <w:start w:val="1"/>
      <w:numFmt w:val="lowerRoman"/>
      <w:lvlText w:val="%9"/>
      <w:lvlJc w:val="left"/>
      <w:pPr>
        <w:ind w:left="64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6851CF"/>
    <w:multiLevelType w:val="hybridMultilevel"/>
    <w:tmpl w:val="73341D38"/>
    <w:lvl w:ilvl="0" w:tplc="52FE4308">
      <w:start w:val="1"/>
      <w:numFmt w:val="bullet"/>
      <w:lvlText w:val="-"/>
      <w:lvlJc w:val="left"/>
      <w:pPr>
        <w:ind w:left="2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4FE75C8">
      <w:start w:val="1"/>
      <w:numFmt w:val="bullet"/>
      <w:lvlText w:val="o"/>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81A2740">
      <w:start w:val="1"/>
      <w:numFmt w:val="bullet"/>
      <w:lvlText w:val="▪"/>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BE25FE8">
      <w:start w:val="1"/>
      <w:numFmt w:val="bullet"/>
      <w:lvlText w:val="•"/>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AF2CB14E">
      <w:start w:val="1"/>
      <w:numFmt w:val="bullet"/>
      <w:lvlText w:val="o"/>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9944090">
      <w:start w:val="1"/>
      <w:numFmt w:val="bullet"/>
      <w:lvlText w:val="▪"/>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DBEF3A8">
      <w:start w:val="1"/>
      <w:numFmt w:val="bullet"/>
      <w:lvlText w:val="•"/>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68465C0">
      <w:start w:val="1"/>
      <w:numFmt w:val="bullet"/>
      <w:lvlText w:val="o"/>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6A8AD4C">
      <w:start w:val="1"/>
      <w:numFmt w:val="bullet"/>
      <w:lvlText w:val="▪"/>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3B55C5"/>
    <w:multiLevelType w:val="hybridMultilevel"/>
    <w:tmpl w:val="52D2D834"/>
    <w:lvl w:ilvl="0" w:tplc="D85CC328">
      <w:start w:val="1"/>
      <w:numFmt w:val="decimal"/>
      <w:lvlText w:val="(%1)"/>
      <w:lvlJc w:val="left"/>
      <w:pPr>
        <w:ind w:left="116" w:hanging="430"/>
        <w:jc w:val="right"/>
      </w:pPr>
      <w:rPr>
        <w:rFonts w:ascii="Tahoma" w:eastAsia="Tahoma" w:hAnsi="Tahoma" w:cs="Tahoma" w:hint="default"/>
        <w:spacing w:val="-1"/>
        <w:w w:val="100"/>
        <w:sz w:val="24"/>
        <w:szCs w:val="24"/>
        <w:lang w:eastAsia="en-US" w:bidi="ar-SA"/>
      </w:rPr>
    </w:lvl>
    <w:lvl w:ilvl="1" w:tplc="5382F5E8">
      <w:numFmt w:val="bullet"/>
      <w:lvlText w:val="•"/>
      <w:lvlJc w:val="left"/>
      <w:pPr>
        <w:ind w:left="1066" w:hanging="430"/>
      </w:pPr>
      <w:rPr>
        <w:rFonts w:hint="default"/>
        <w:lang w:eastAsia="en-US" w:bidi="ar-SA"/>
      </w:rPr>
    </w:lvl>
    <w:lvl w:ilvl="2" w:tplc="4B349260">
      <w:numFmt w:val="bullet"/>
      <w:lvlText w:val="•"/>
      <w:lvlJc w:val="left"/>
      <w:pPr>
        <w:ind w:left="2013" w:hanging="430"/>
      </w:pPr>
      <w:rPr>
        <w:rFonts w:hint="default"/>
        <w:lang w:eastAsia="en-US" w:bidi="ar-SA"/>
      </w:rPr>
    </w:lvl>
    <w:lvl w:ilvl="3" w:tplc="0414C0FC">
      <w:numFmt w:val="bullet"/>
      <w:lvlText w:val="•"/>
      <w:lvlJc w:val="left"/>
      <w:pPr>
        <w:ind w:left="2959" w:hanging="430"/>
      </w:pPr>
      <w:rPr>
        <w:rFonts w:hint="default"/>
        <w:lang w:eastAsia="en-US" w:bidi="ar-SA"/>
      </w:rPr>
    </w:lvl>
    <w:lvl w:ilvl="4" w:tplc="F7D68B66">
      <w:numFmt w:val="bullet"/>
      <w:lvlText w:val="•"/>
      <w:lvlJc w:val="left"/>
      <w:pPr>
        <w:ind w:left="3906" w:hanging="430"/>
      </w:pPr>
      <w:rPr>
        <w:rFonts w:hint="default"/>
        <w:lang w:eastAsia="en-US" w:bidi="ar-SA"/>
      </w:rPr>
    </w:lvl>
    <w:lvl w:ilvl="5" w:tplc="2AE4CDE2">
      <w:numFmt w:val="bullet"/>
      <w:lvlText w:val="•"/>
      <w:lvlJc w:val="left"/>
      <w:pPr>
        <w:ind w:left="4853" w:hanging="430"/>
      </w:pPr>
      <w:rPr>
        <w:rFonts w:hint="default"/>
        <w:lang w:eastAsia="en-US" w:bidi="ar-SA"/>
      </w:rPr>
    </w:lvl>
    <w:lvl w:ilvl="6" w:tplc="E162081C">
      <w:numFmt w:val="bullet"/>
      <w:lvlText w:val="•"/>
      <w:lvlJc w:val="left"/>
      <w:pPr>
        <w:ind w:left="5799" w:hanging="430"/>
      </w:pPr>
      <w:rPr>
        <w:rFonts w:hint="default"/>
        <w:lang w:eastAsia="en-US" w:bidi="ar-SA"/>
      </w:rPr>
    </w:lvl>
    <w:lvl w:ilvl="7" w:tplc="9B9C4F2C">
      <w:numFmt w:val="bullet"/>
      <w:lvlText w:val="•"/>
      <w:lvlJc w:val="left"/>
      <w:pPr>
        <w:ind w:left="6746" w:hanging="430"/>
      </w:pPr>
      <w:rPr>
        <w:rFonts w:hint="default"/>
        <w:lang w:eastAsia="en-US" w:bidi="ar-SA"/>
      </w:rPr>
    </w:lvl>
    <w:lvl w:ilvl="8" w:tplc="A510DB98">
      <w:numFmt w:val="bullet"/>
      <w:lvlText w:val="•"/>
      <w:lvlJc w:val="left"/>
      <w:pPr>
        <w:ind w:left="7692" w:hanging="430"/>
      </w:pPr>
      <w:rPr>
        <w:rFonts w:hint="default"/>
        <w:lang w:eastAsia="en-US" w:bidi="ar-SA"/>
      </w:rPr>
    </w:lvl>
  </w:abstractNum>
  <w:abstractNum w:abstractNumId="12" w15:restartNumberingAfterBreak="0">
    <w:nsid w:val="281E3B4F"/>
    <w:multiLevelType w:val="hybridMultilevel"/>
    <w:tmpl w:val="FBBA9C3A"/>
    <w:lvl w:ilvl="0" w:tplc="00809852">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DE2F0D2">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B565896">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038988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6C4FF0A">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CE44454">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FC2B8DC">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B10E2BA">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AE1C1B8C">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7B2D82"/>
    <w:multiLevelType w:val="hybridMultilevel"/>
    <w:tmpl w:val="3F005168"/>
    <w:lvl w:ilvl="0" w:tplc="5A2E05A0">
      <w:start w:val="1"/>
      <w:numFmt w:val="decimal"/>
      <w:lvlText w:val="(%1)"/>
      <w:lvlJc w:val="left"/>
      <w:pPr>
        <w:ind w:left="116" w:hanging="459"/>
        <w:jc w:val="right"/>
      </w:pPr>
      <w:rPr>
        <w:rFonts w:ascii="Tahoma" w:eastAsia="Tahoma" w:hAnsi="Tahoma" w:cs="Tahoma" w:hint="default"/>
        <w:spacing w:val="-1"/>
        <w:w w:val="100"/>
        <w:sz w:val="24"/>
        <w:szCs w:val="24"/>
        <w:lang w:eastAsia="en-US" w:bidi="ar-SA"/>
      </w:rPr>
    </w:lvl>
    <w:lvl w:ilvl="1" w:tplc="1F5C5F10">
      <w:numFmt w:val="bullet"/>
      <w:lvlText w:val="•"/>
      <w:lvlJc w:val="left"/>
      <w:pPr>
        <w:ind w:left="1066" w:hanging="459"/>
      </w:pPr>
      <w:rPr>
        <w:rFonts w:hint="default"/>
        <w:lang w:eastAsia="en-US" w:bidi="ar-SA"/>
      </w:rPr>
    </w:lvl>
    <w:lvl w:ilvl="2" w:tplc="5CD010BE">
      <w:numFmt w:val="bullet"/>
      <w:lvlText w:val="•"/>
      <w:lvlJc w:val="left"/>
      <w:pPr>
        <w:ind w:left="2013" w:hanging="459"/>
      </w:pPr>
      <w:rPr>
        <w:rFonts w:hint="default"/>
        <w:lang w:eastAsia="en-US" w:bidi="ar-SA"/>
      </w:rPr>
    </w:lvl>
    <w:lvl w:ilvl="3" w:tplc="9F3076EE">
      <w:numFmt w:val="bullet"/>
      <w:lvlText w:val="•"/>
      <w:lvlJc w:val="left"/>
      <w:pPr>
        <w:ind w:left="2959" w:hanging="459"/>
      </w:pPr>
      <w:rPr>
        <w:rFonts w:hint="default"/>
        <w:lang w:eastAsia="en-US" w:bidi="ar-SA"/>
      </w:rPr>
    </w:lvl>
    <w:lvl w:ilvl="4" w:tplc="E7925AFC">
      <w:numFmt w:val="bullet"/>
      <w:lvlText w:val="•"/>
      <w:lvlJc w:val="left"/>
      <w:pPr>
        <w:ind w:left="3906" w:hanging="459"/>
      </w:pPr>
      <w:rPr>
        <w:rFonts w:hint="default"/>
        <w:lang w:eastAsia="en-US" w:bidi="ar-SA"/>
      </w:rPr>
    </w:lvl>
    <w:lvl w:ilvl="5" w:tplc="E466B83E">
      <w:numFmt w:val="bullet"/>
      <w:lvlText w:val="•"/>
      <w:lvlJc w:val="left"/>
      <w:pPr>
        <w:ind w:left="4853" w:hanging="459"/>
      </w:pPr>
      <w:rPr>
        <w:rFonts w:hint="default"/>
        <w:lang w:eastAsia="en-US" w:bidi="ar-SA"/>
      </w:rPr>
    </w:lvl>
    <w:lvl w:ilvl="6" w:tplc="B55C0D28">
      <w:numFmt w:val="bullet"/>
      <w:lvlText w:val="•"/>
      <w:lvlJc w:val="left"/>
      <w:pPr>
        <w:ind w:left="5799" w:hanging="459"/>
      </w:pPr>
      <w:rPr>
        <w:rFonts w:hint="default"/>
        <w:lang w:eastAsia="en-US" w:bidi="ar-SA"/>
      </w:rPr>
    </w:lvl>
    <w:lvl w:ilvl="7" w:tplc="0688E366">
      <w:numFmt w:val="bullet"/>
      <w:lvlText w:val="•"/>
      <w:lvlJc w:val="left"/>
      <w:pPr>
        <w:ind w:left="6746" w:hanging="459"/>
      </w:pPr>
      <w:rPr>
        <w:rFonts w:hint="default"/>
        <w:lang w:eastAsia="en-US" w:bidi="ar-SA"/>
      </w:rPr>
    </w:lvl>
    <w:lvl w:ilvl="8" w:tplc="3E8606A0">
      <w:numFmt w:val="bullet"/>
      <w:lvlText w:val="•"/>
      <w:lvlJc w:val="left"/>
      <w:pPr>
        <w:ind w:left="7692" w:hanging="459"/>
      </w:pPr>
      <w:rPr>
        <w:rFonts w:hint="default"/>
        <w:lang w:eastAsia="en-US" w:bidi="ar-SA"/>
      </w:rPr>
    </w:lvl>
  </w:abstractNum>
  <w:abstractNum w:abstractNumId="14" w15:restartNumberingAfterBreak="0">
    <w:nsid w:val="31FC48EC"/>
    <w:multiLevelType w:val="hybridMultilevel"/>
    <w:tmpl w:val="767852E6"/>
    <w:lvl w:ilvl="0" w:tplc="9EEAF75C">
      <w:start w:val="1"/>
      <w:numFmt w:val="bullet"/>
      <w:lvlText w:val="-"/>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C40D968">
      <w:start w:val="1"/>
      <w:numFmt w:val="bullet"/>
      <w:lvlText w:val="o"/>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1F18521C">
      <w:start w:val="1"/>
      <w:numFmt w:val="bullet"/>
      <w:lvlText w:val="▪"/>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28CE3F2">
      <w:start w:val="1"/>
      <w:numFmt w:val="bullet"/>
      <w:lvlText w:val="•"/>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D98AF5E">
      <w:start w:val="1"/>
      <w:numFmt w:val="bullet"/>
      <w:lvlText w:val="o"/>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B76E9D4">
      <w:start w:val="1"/>
      <w:numFmt w:val="bullet"/>
      <w:lvlText w:val="▪"/>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2560492">
      <w:start w:val="1"/>
      <w:numFmt w:val="bullet"/>
      <w:lvlText w:val="•"/>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7FAC768">
      <w:start w:val="1"/>
      <w:numFmt w:val="bullet"/>
      <w:lvlText w:val="o"/>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6FEBB98">
      <w:start w:val="1"/>
      <w:numFmt w:val="bullet"/>
      <w:lvlText w:val="▪"/>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0C31D6"/>
    <w:multiLevelType w:val="hybridMultilevel"/>
    <w:tmpl w:val="24FE783C"/>
    <w:lvl w:ilvl="0" w:tplc="2B8AC314">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9209CC4">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1F62B26">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34E16A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F4AEADE">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3AAFDD0">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D56821C">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6C8FCD8">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D3C72E6">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3C350B"/>
    <w:multiLevelType w:val="hybridMultilevel"/>
    <w:tmpl w:val="4F1E8EE0"/>
    <w:lvl w:ilvl="0" w:tplc="BDC6C602">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0C45104">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52838EE">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184DFF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2325CE4">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3786CAE">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F3AC6E0">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FD2AF9A">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D5061CE">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5C4DB2"/>
    <w:multiLevelType w:val="hybridMultilevel"/>
    <w:tmpl w:val="FA2E81A4"/>
    <w:lvl w:ilvl="0" w:tplc="08F886D6">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F3A1B3A">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0E4DAFE">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128608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EFE252BC">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734F632">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0985292">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C843622">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4BA4BA6">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AA6804"/>
    <w:multiLevelType w:val="hybridMultilevel"/>
    <w:tmpl w:val="73BC57D4"/>
    <w:lvl w:ilvl="0" w:tplc="DBC47738">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54ACEB0">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4020896">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0DC897E">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D10DA94">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2E435CE">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8A61954">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0D607C8">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E5C088C8">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1E241E"/>
    <w:multiLevelType w:val="hybridMultilevel"/>
    <w:tmpl w:val="AFD0755E"/>
    <w:lvl w:ilvl="0" w:tplc="012E9654">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CA063B2">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07EC4BA">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A6EB148">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A2D42D36">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46CAE72">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038A010">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2401134">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7BC40A6">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78336C"/>
    <w:multiLevelType w:val="hybridMultilevel"/>
    <w:tmpl w:val="E3B0868A"/>
    <w:lvl w:ilvl="0" w:tplc="EEF4876C">
      <w:numFmt w:val="bullet"/>
      <w:lvlText w:val="-"/>
      <w:lvlJc w:val="left"/>
      <w:pPr>
        <w:ind w:left="116" w:hanging="162"/>
      </w:pPr>
      <w:rPr>
        <w:rFonts w:ascii="Tahoma" w:eastAsia="Tahoma" w:hAnsi="Tahoma" w:cs="Tahoma" w:hint="default"/>
        <w:w w:val="100"/>
        <w:sz w:val="24"/>
        <w:szCs w:val="24"/>
        <w:lang w:eastAsia="en-US" w:bidi="ar-SA"/>
      </w:rPr>
    </w:lvl>
    <w:lvl w:ilvl="1" w:tplc="AF4695CE">
      <w:numFmt w:val="bullet"/>
      <w:lvlText w:val="•"/>
      <w:lvlJc w:val="left"/>
      <w:pPr>
        <w:ind w:left="1066" w:hanging="162"/>
      </w:pPr>
      <w:rPr>
        <w:rFonts w:hint="default"/>
        <w:lang w:eastAsia="en-US" w:bidi="ar-SA"/>
      </w:rPr>
    </w:lvl>
    <w:lvl w:ilvl="2" w:tplc="6C80E0BA">
      <w:numFmt w:val="bullet"/>
      <w:lvlText w:val="•"/>
      <w:lvlJc w:val="left"/>
      <w:pPr>
        <w:ind w:left="2013" w:hanging="162"/>
      </w:pPr>
      <w:rPr>
        <w:rFonts w:hint="default"/>
        <w:lang w:eastAsia="en-US" w:bidi="ar-SA"/>
      </w:rPr>
    </w:lvl>
    <w:lvl w:ilvl="3" w:tplc="C7ACC7F8">
      <w:numFmt w:val="bullet"/>
      <w:lvlText w:val="•"/>
      <w:lvlJc w:val="left"/>
      <w:pPr>
        <w:ind w:left="2959" w:hanging="162"/>
      </w:pPr>
      <w:rPr>
        <w:rFonts w:hint="default"/>
        <w:lang w:eastAsia="en-US" w:bidi="ar-SA"/>
      </w:rPr>
    </w:lvl>
    <w:lvl w:ilvl="4" w:tplc="2BF01412">
      <w:numFmt w:val="bullet"/>
      <w:lvlText w:val="•"/>
      <w:lvlJc w:val="left"/>
      <w:pPr>
        <w:ind w:left="3906" w:hanging="162"/>
      </w:pPr>
      <w:rPr>
        <w:rFonts w:hint="default"/>
        <w:lang w:eastAsia="en-US" w:bidi="ar-SA"/>
      </w:rPr>
    </w:lvl>
    <w:lvl w:ilvl="5" w:tplc="4EE04F2A">
      <w:numFmt w:val="bullet"/>
      <w:lvlText w:val="•"/>
      <w:lvlJc w:val="left"/>
      <w:pPr>
        <w:ind w:left="4853" w:hanging="162"/>
      </w:pPr>
      <w:rPr>
        <w:rFonts w:hint="default"/>
        <w:lang w:eastAsia="en-US" w:bidi="ar-SA"/>
      </w:rPr>
    </w:lvl>
    <w:lvl w:ilvl="6" w:tplc="85908B1A">
      <w:numFmt w:val="bullet"/>
      <w:lvlText w:val="•"/>
      <w:lvlJc w:val="left"/>
      <w:pPr>
        <w:ind w:left="5799" w:hanging="162"/>
      </w:pPr>
      <w:rPr>
        <w:rFonts w:hint="default"/>
        <w:lang w:eastAsia="en-US" w:bidi="ar-SA"/>
      </w:rPr>
    </w:lvl>
    <w:lvl w:ilvl="7" w:tplc="D28CDCB0">
      <w:numFmt w:val="bullet"/>
      <w:lvlText w:val="•"/>
      <w:lvlJc w:val="left"/>
      <w:pPr>
        <w:ind w:left="6746" w:hanging="162"/>
      </w:pPr>
      <w:rPr>
        <w:rFonts w:hint="default"/>
        <w:lang w:eastAsia="en-US" w:bidi="ar-SA"/>
      </w:rPr>
    </w:lvl>
    <w:lvl w:ilvl="8" w:tplc="10585788">
      <w:numFmt w:val="bullet"/>
      <w:lvlText w:val="•"/>
      <w:lvlJc w:val="left"/>
      <w:pPr>
        <w:ind w:left="7692" w:hanging="162"/>
      </w:pPr>
      <w:rPr>
        <w:rFonts w:hint="default"/>
        <w:lang w:eastAsia="en-US" w:bidi="ar-SA"/>
      </w:rPr>
    </w:lvl>
  </w:abstractNum>
  <w:abstractNum w:abstractNumId="21" w15:restartNumberingAfterBreak="0">
    <w:nsid w:val="474F6134"/>
    <w:multiLevelType w:val="hybridMultilevel"/>
    <w:tmpl w:val="84227A02"/>
    <w:lvl w:ilvl="0" w:tplc="0EEE4384">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DAEE3CC">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8024C52">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6654139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E48DEE0">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CAE8E5A">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BDC5D88">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668BB92">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F68B24A">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BD11A0"/>
    <w:multiLevelType w:val="hybridMultilevel"/>
    <w:tmpl w:val="B0961076"/>
    <w:lvl w:ilvl="0" w:tplc="C8FAA276">
      <w:start w:val="6"/>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2F0D1C8">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D1E8D0C">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5DA9262">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B289492">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DF0D7F6">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F521EC6">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82A5340">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3B2E500">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DD0D2E"/>
    <w:multiLevelType w:val="hybridMultilevel"/>
    <w:tmpl w:val="9100252A"/>
    <w:lvl w:ilvl="0" w:tplc="0C906A12">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F385AB6">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F467F94">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F5C8324">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B820E00">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6FAF75A">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6F622FE">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8FE0FEE">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F8429BE">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2526BAC"/>
    <w:multiLevelType w:val="hybridMultilevel"/>
    <w:tmpl w:val="2874531E"/>
    <w:lvl w:ilvl="0" w:tplc="1FBCBDF0">
      <w:start w:val="1"/>
      <w:numFmt w:val="decimal"/>
      <w:lvlText w:val="(%1)"/>
      <w:lvlJc w:val="left"/>
      <w:pPr>
        <w:ind w:left="46" w:hanging="360"/>
      </w:pPr>
      <w:rPr>
        <w:rFonts w:hint="default"/>
      </w:rPr>
    </w:lvl>
    <w:lvl w:ilvl="1" w:tplc="04090019" w:tentative="1">
      <w:start w:val="1"/>
      <w:numFmt w:val="lowerLetter"/>
      <w:lvlText w:val="%2."/>
      <w:lvlJc w:val="left"/>
      <w:pPr>
        <w:ind w:left="766" w:hanging="360"/>
      </w:pPr>
    </w:lvl>
    <w:lvl w:ilvl="2" w:tplc="0409001B" w:tentative="1">
      <w:start w:val="1"/>
      <w:numFmt w:val="lowerRoman"/>
      <w:lvlText w:val="%3."/>
      <w:lvlJc w:val="right"/>
      <w:pPr>
        <w:ind w:left="1486" w:hanging="180"/>
      </w:pPr>
    </w:lvl>
    <w:lvl w:ilvl="3" w:tplc="0409000F" w:tentative="1">
      <w:start w:val="1"/>
      <w:numFmt w:val="decimal"/>
      <w:lvlText w:val="%4."/>
      <w:lvlJc w:val="left"/>
      <w:pPr>
        <w:ind w:left="2206" w:hanging="360"/>
      </w:pPr>
    </w:lvl>
    <w:lvl w:ilvl="4" w:tplc="04090019" w:tentative="1">
      <w:start w:val="1"/>
      <w:numFmt w:val="lowerLetter"/>
      <w:lvlText w:val="%5."/>
      <w:lvlJc w:val="left"/>
      <w:pPr>
        <w:ind w:left="2926" w:hanging="360"/>
      </w:pPr>
    </w:lvl>
    <w:lvl w:ilvl="5" w:tplc="0409001B" w:tentative="1">
      <w:start w:val="1"/>
      <w:numFmt w:val="lowerRoman"/>
      <w:lvlText w:val="%6."/>
      <w:lvlJc w:val="right"/>
      <w:pPr>
        <w:ind w:left="3646" w:hanging="180"/>
      </w:pPr>
    </w:lvl>
    <w:lvl w:ilvl="6" w:tplc="0409000F" w:tentative="1">
      <w:start w:val="1"/>
      <w:numFmt w:val="decimal"/>
      <w:lvlText w:val="%7."/>
      <w:lvlJc w:val="left"/>
      <w:pPr>
        <w:ind w:left="4366" w:hanging="360"/>
      </w:pPr>
    </w:lvl>
    <w:lvl w:ilvl="7" w:tplc="04090019" w:tentative="1">
      <w:start w:val="1"/>
      <w:numFmt w:val="lowerLetter"/>
      <w:lvlText w:val="%8."/>
      <w:lvlJc w:val="left"/>
      <w:pPr>
        <w:ind w:left="5086" w:hanging="360"/>
      </w:pPr>
    </w:lvl>
    <w:lvl w:ilvl="8" w:tplc="0409001B" w:tentative="1">
      <w:start w:val="1"/>
      <w:numFmt w:val="lowerRoman"/>
      <w:lvlText w:val="%9."/>
      <w:lvlJc w:val="right"/>
      <w:pPr>
        <w:ind w:left="5806" w:hanging="180"/>
      </w:pPr>
    </w:lvl>
  </w:abstractNum>
  <w:abstractNum w:abstractNumId="25" w15:restartNumberingAfterBreak="0">
    <w:nsid w:val="53A94AB4"/>
    <w:multiLevelType w:val="hybridMultilevel"/>
    <w:tmpl w:val="3DC87A1C"/>
    <w:lvl w:ilvl="0" w:tplc="13261E78">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9964EDA">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1442158">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A8E288A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BEE71EA">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8DC2CC52">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08A277A">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C47677EE">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DC48904">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E52CD6"/>
    <w:multiLevelType w:val="hybridMultilevel"/>
    <w:tmpl w:val="84BED25A"/>
    <w:lvl w:ilvl="0" w:tplc="81C0074A">
      <w:start w:val="5"/>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14A2E8E">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A46646A">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B8A0DE0">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87C5998">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D30B7DE">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4C34D1F6">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7EAE608">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04E1DD2">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5AA1A9F"/>
    <w:multiLevelType w:val="hybridMultilevel"/>
    <w:tmpl w:val="18E42BB8"/>
    <w:lvl w:ilvl="0" w:tplc="80AE2282">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6944028">
      <w:start w:val="1"/>
      <w:numFmt w:val="lowerLetter"/>
      <w:lvlText w:val="%2"/>
      <w:lvlJc w:val="left"/>
      <w:pPr>
        <w:ind w:left="138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2DAD88E">
      <w:start w:val="1"/>
      <w:numFmt w:val="lowerRoman"/>
      <w:lvlText w:val="%3"/>
      <w:lvlJc w:val="left"/>
      <w:pPr>
        <w:ind w:left="210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932963E">
      <w:start w:val="1"/>
      <w:numFmt w:val="decimal"/>
      <w:lvlText w:val="%4"/>
      <w:lvlJc w:val="left"/>
      <w:pPr>
        <w:ind w:left="28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A24E454">
      <w:start w:val="1"/>
      <w:numFmt w:val="lowerLetter"/>
      <w:lvlText w:val="%5"/>
      <w:lvlJc w:val="left"/>
      <w:pPr>
        <w:ind w:left="354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9542172">
      <w:start w:val="1"/>
      <w:numFmt w:val="lowerRoman"/>
      <w:lvlText w:val="%6"/>
      <w:lvlJc w:val="left"/>
      <w:pPr>
        <w:ind w:left="426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E2A4C98">
      <w:start w:val="1"/>
      <w:numFmt w:val="decimal"/>
      <w:lvlText w:val="%7"/>
      <w:lvlJc w:val="left"/>
      <w:pPr>
        <w:ind w:left="498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B6008F32">
      <w:start w:val="1"/>
      <w:numFmt w:val="lowerLetter"/>
      <w:lvlText w:val="%8"/>
      <w:lvlJc w:val="left"/>
      <w:pPr>
        <w:ind w:left="570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6409752">
      <w:start w:val="1"/>
      <w:numFmt w:val="lowerRoman"/>
      <w:lvlText w:val="%9"/>
      <w:lvlJc w:val="left"/>
      <w:pPr>
        <w:ind w:left="64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041B2F"/>
    <w:multiLevelType w:val="hybridMultilevel"/>
    <w:tmpl w:val="02EC511A"/>
    <w:lvl w:ilvl="0" w:tplc="D30AE0C2">
      <w:start w:val="1"/>
      <w:numFmt w:val="bullet"/>
      <w:lvlText w:val="-"/>
      <w:lvlJc w:val="left"/>
      <w:pPr>
        <w:ind w:left="13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72D3C4">
      <w:start w:val="1"/>
      <w:numFmt w:val="bullet"/>
      <w:lvlText w:val="o"/>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054660C">
      <w:start w:val="1"/>
      <w:numFmt w:val="bullet"/>
      <w:lvlText w:val="▪"/>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47A6602">
      <w:start w:val="1"/>
      <w:numFmt w:val="bullet"/>
      <w:lvlText w:val="•"/>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2AC6FE0">
      <w:start w:val="1"/>
      <w:numFmt w:val="bullet"/>
      <w:lvlText w:val="o"/>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86921CA2">
      <w:start w:val="1"/>
      <w:numFmt w:val="bullet"/>
      <w:lvlText w:val="▪"/>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44845EC">
      <w:start w:val="1"/>
      <w:numFmt w:val="bullet"/>
      <w:lvlText w:val="•"/>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2AA692C">
      <w:start w:val="1"/>
      <w:numFmt w:val="bullet"/>
      <w:lvlText w:val="o"/>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9AE57F4">
      <w:start w:val="1"/>
      <w:numFmt w:val="bullet"/>
      <w:lvlText w:val="▪"/>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7767F9"/>
    <w:multiLevelType w:val="hybridMultilevel"/>
    <w:tmpl w:val="07CEEA64"/>
    <w:lvl w:ilvl="0" w:tplc="C5E8D68C">
      <w:numFmt w:val="bullet"/>
      <w:lvlText w:val="-"/>
      <w:lvlJc w:val="left"/>
      <w:pPr>
        <w:ind w:left="116" w:hanging="229"/>
      </w:pPr>
      <w:rPr>
        <w:rFonts w:ascii="Tahoma" w:eastAsia="Tahoma" w:hAnsi="Tahoma" w:cs="Tahoma" w:hint="default"/>
        <w:w w:val="100"/>
        <w:sz w:val="24"/>
        <w:szCs w:val="24"/>
        <w:lang w:eastAsia="en-US" w:bidi="ar-SA"/>
      </w:rPr>
    </w:lvl>
    <w:lvl w:ilvl="1" w:tplc="6E925558">
      <w:numFmt w:val="bullet"/>
      <w:lvlText w:val="•"/>
      <w:lvlJc w:val="left"/>
      <w:pPr>
        <w:ind w:left="1066" w:hanging="229"/>
      </w:pPr>
      <w:rPr>
        <w:rFonts w:hint="default"/>
        <w:lang w:eastAsia="en-US" w:bidi="ar-SA"/>
      </w:rPr>
    </w:lvl>
    <w:lvl w:ilvl="2" w:tplc="A3A21DF6">
      <w:numFmt w:val="bullet"/>
      <w:lvlText w:val="•"/>
      <w:lvlJc w:val="left"/>
      <w:pPr>
        <w:ind w:left="2013" w:hanging="229"/>
      </w:pPr>
      <w:rPr>
        <w:rFonts w:hint="default"/>
        <w:lang w:eastAsia="en-US" w:bidi="ar-SA"/>
      </w:rPr>
    </w:lvl>
    <w:lvl w:ilvl="3" w:tplc="D6D09442">
      <w:numFmt w:val="bullet"/>
      <w:lvlText w:val="•"/>
      <w:lvlJc w:val="left"/>
      <w:pPr>
        <w:ind w:left="2959" w:hanging="229"/>
      </w:pPr>
      <w:rPr>
        <w:rFonts w:hint="default"/>
        <w:lang w:eastAsia="en-US" w:bidi="ar-SA"/>
      </w:rPr>
    </w:lvl>
    <w:lvl w:ilvl="4" w:tplc="34EA7094">
      <w:numFmt w:val="bullet"/>
      <w:lvlText w:val="•"/>
      <w:lvlJc w:val="left"/>
      <w:pPr>
        <w:ind w:left="3906" w:hanging="229"/>
      </w:pPr>
      <w:rPr>
        <w:rFonts w:hint="default"/>
        <w:lang w:eastAsia="en-US" w:bidi="ar-SA"/>
      </w:rPr>
    </w:lvl>
    <w:lvl w:ilvl="5" w:tplc="692EA11C">
      <w:numFmt w:val="bullet"/>
      <w:lvlText w:val="•"/>
      <w:lvlJc w:val="left"/>
      <w:pPr>
        <w:ind w:left="4853" w:hanging="229"/>
      </w:pPr>
      <w:rPr>
        <w:rFonts w:hint="default"/>
        <w:lang w:eastAsia="en-US" w:bidi="ar-SA"/>
      </w:rPr>
    </w:lvl>
    <w:lvl w:ilvl="6" w:tplc="230CE3D8">
      <w:numFmt w:val="bullet"/>
      <w:lvlText w:val="•"/>
      <w:lvlJc w:val="left"/>
      <w:pPr>
        <w:ind w:left="5799" w:hanging="229"/>
      </w:pPr>
      <w:rPr>
        <w:rFonts w:hint="default"/>
        <w:lang w:eastAsia="en-US" w:bidi="ar-SA"/>
      </w:rPr>
    </w:lvl>
    <w:lvl w:ilvl="7" w:tplc="68BC59C4">
      <w:numFmt w:val="bullet"/>
      <w:lvlText w:val="•"/>
      <w:lvlJc w:val="left"/>
      <w:pPr>
        <w:ind w:left="6746" w:hanging="229"/>
      </w:pPr>
      <w:rPr>
        <w:rFonts w:hint="default"/>
        <w:lang w:eastAsia="en-US" w:bidi="ar-SA"/>
      </w:rPr>
    </w:lvl>
    <w:lvl w:ilvl="8" w:tplc="27F0931C">
      <w:numFmt w:val="bullet"/>
      <w:lvlText w:val="•"/>
      <w:lvlJc w:val="left"/>
      <w:pPr>
        <w:ind w:left="7692" w:hanging="229"/>
      </w:pPr>
      <w:rPr>
        <w:rFonts w:hint="default"/>
        <w:lang w:eastAsia="en-US" w:bidi="ar-SA"/>
      </w:rPr>
    </w:lvl>
  </w:abstractNum>
  <w:abstractNum w:abstractNumId="30" w15:restartNumberingAfterBreak="0">
    <w:nsid w:val="5A6C2055"/>
    <w:multiLevelType w:val="hybridMultilevel"/>
    <w:tmpl w:val="1E224E50"/>
    <w:lvl w:ilvl="0" w:tplc="C9485BA2">
      <w:start w:val="4"/>
      <w:numFmt w:val="decimal"/>
      <w:lvlText w:val="(%1)"/>
      <w:lvlJc w:val="left"/>
      <w:pPr>
        <w:ind w:left="505" w:hanging="390"/>
      </w:pPr>
      <w:rPr>
        <w:rFonts w:ascii="Tahoma" w:eastAsia="Tahoma" w:hAnsi="Tahoma" w:cs="Tahoma" w:hint="default"/>
        <w:spacing w:val="-1"/>
        <w:w w:val="100"/>
        <w:sz w:val="24"/>
        <w:szCs w:val="24"/>
        <w:lang w:eastAsia="en-US" w:bidi="ar-SA"/>
      </w:rPr>
    </w:lvl>
    <w:lvl w:ilvl="1" w:tplc="DC9831C8">
      <w:start w:val="7"/>
      <w:numFmt w:val="decimal"/>
      <w:lvlText w:val="(%2)"/>
      <w:lvlJc w:val="left"/>
      <w:pPr>
        <w:ind w:left="116" w:hanging="430"/>
      </w:pPr>
      <w:rPr>
        <w:rFonts w:ascii="Tahoma" w:eastAsia="Tahoma" w:hAnsi="Tahoma" w:cs="Tahoma" w:hint="default"/>
        <w:spacing w:val="-1"/>
        <w:w w:val="100"/>
        <w:sz w:val="24"/>
        <w:szCs w:val="24"/>
        <w:lang w:eastAsia="en-US" w:bidi="ar-SA"/>
      </w:rPr>
    </w:lvl>
    <w:lvl w:ilvl="2" w:tplc="2C68E780">
      <w:numFmt w:val="bullet"/>
      <w:lvlText w:val="•"/>
      <w:lvlJc w:val="left"/>
      <w:pPr>
        <w:ind w:left="1509" w:hanging="430"/>
      </w:pPr>
      <w:rPr>
        <w:rFonts w:hint="default"/>
        <w:lang w:eastAsia="en-US" w:bidi="ar-SA"/>
      </w:rPr>
    </w:lvl>
    <w:lvl w:ilvl="3" w:tplc="A630109A">
      <w:numFmt w:val="bullet"/>
      <w:lvlText w:val="•"/>
      <w:lvlJc w:val="left"/>
      <w:pPr>
        <w:ind w:left="2519" w:hanging="430"/>
      </w:pPr>
      <w:rPr>
        <w:rFonts w:hint="default"/>
        <w:lang w:eastAsia="en-US" w:bidi="ar-SA"/>
      </w:rPr>
    </w:lvl>
    <w:lvl w:ilvl="4" w:tplc="22601758">
      <w:numFmt w:val="bullet"/>
      <w:lvlText w:val="•"/>
      <w:lvlJc w:val="left"/>
      <w:pPr>
        <w:ind w:left="3528" w:hanging="430"/>
      </w:pPr>
      <w:rPr>
        <w:rFonts w:hint="default"/>
        <w:lang w:eastAsia="en-US" w:bidi="ar-SA"/>
      </w:rPr>
    </w:lvl>
    <w:lvl w:ilvl="5" w:tplc="FB441F8C">
      <w:numFmt w:val="bullet"/>
      <w:lvlText w:val="•"/>
      <w:lvlJc w:val="left"/>
      <w:pPr>
        <w:ind w:left="4538" w:hanging="430"/>
      </w:pPr>
      <w:rPr>
        <w:rFonts w:hint="default"/>
        <w:lang w:eastAsia="en-US" w:bidi="ar-SA"/>
      </w:rPr>
    </w:lvl>
    <w:lvl w:ilvl="6" w:tplc="83501672">
      <w:numFmt w:val="bullet"/>
      <w:lvlText w:val="•"/>
      <w:lvlJc w:val="left"/>
      <w:pPr>
        <w:ind w:left="5547" w:hanging="430"/>
      </w:pPr>
      <w:rPr>
        <w:rFonts w:hint="default"/>
        <w:lang w:eastAsia="en-US" w:bidi="ar-SA"/>
      </w:rPr>
    </w:lvl>
    <w:lvl w:ilvl="7" w:tplc="74F095C6">
      <w:numFmt w:val="bullet"/>
      <w:lvlText w:val="•"/>
      <w:lvlJc w:val="left"/>
      <w:pPr>
        <w:ind w:left="6557" w:hanging="430"/>
      </w:pPr>
      <w:rPr>
        <w:rFonts w:hint="default"/>
        <w:lang w:eastAsia="en-US" w:bidi="ar-SA"/>
      </w:rPr>
    </w:lvl>
    <w:lvl w:ilvl="8" w:tplc="4F000BEC">
      <w:numFmt w:val="bullet"/>
      <w:lvlText w:val="•"/>
      <w:lvlJc w:val="left"/>
      <w:pPr>
        <w:ind w:left="7566" w:hanging="430"/>
      </w:pPr>
      <w:rPr>
        <w:rFonts w:hint="default"/>
        <w:lang w:eastAsia="en-US" w:bidi="ar-SA"/>
      </w:rPr>
    </w:lvl>
  </w:abstractNum>
  <w:abstractNum w:abstractNumId="31" w15:restartNumberingAfterBreak="0">
    <w:nsid w:val="5F3A0FDD"/>
    <w:multiLevelType w:val="hybridMultilevel"/>
    <w:tmpl w:val="999EEBFC"/>
    <w:lvl w:ilvl="0" w:tplc="C72EC2E8">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85CBDF0">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6AC8C36">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8946A990">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7D42614">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A90C662">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940DF96">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5BE1A1A">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BE6DAEA">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FD0531F"/>
    <w:multiLevelType w:val="hybridMultilevel"/>
    <w:tmpl w:val="05ACEC0A"/>
    <w:lvl w:ilvl="0" w:tplc="E9C4B5A6">
      <w:start w:val="1"/>
      <w:numFmt w:val="decimal"/>
      <w:lvlText w:val="(%1)"/>
      <w:lvlJc w:val="left"/>
      <w:pPr>
        <w:ind w:left="116" w:hanging="401"/>
      </w:pPr>
      <w:rPr>
        <w:rFonts w:ascii="Tahoma" w:eastAsia="Tahoma" w:hAnsi="Tahoma" w:cs="Tahoma" w:hint="default"/>
        <w:spacing w:val="-1"/>
        <w:w w:val="100"/>
        <w:sz w:val="24"/>
        <w:szCs w:val="24"/>
        <w:lang w:eastAsia="en-US" w:bidi="ar-SA"/>
      </w:rPr>
    </w:lvl>
    <w:lvl w:ilvl="1" w:tplc="4966538A">
      <w:numFmt w:val="bullet"/>
      <w:lvlText w:val="•"/>
      <w:lvlJc w:val="left"/>
      <w:pPr>
        <w:ind w:left="1066" w:hanging="401"/>
      </w:pPr>
      <w:rPr>
        <w:rFonts w:hint="default"/>
        <w:lang w:eastAsia="en-US" w:bidi="ar-SA"/>
      </w:rPr>
    </w:lvl>
    <w:lvl w:ilvl="2" w:tplc="2482DEB4">
      <w:numFmt w:val="bullet"/>
      <w:lvlText w:val="•"/>
      <w:lvlJc w:val="left"/>
      <w:pPr>
        <w:ind w:left="2013" w:hanging="401"/>
      </w:pPr>
      <w:rPr>
        <w:rFonts w:hint="default"/>
        <w:lang w:eastAsia="en-US" w:bidi="ar-SA"/>
      </w:rPr>
    </w:lvl>
    <w:lvl w:ilvl="3" w:tplc="57B05968">
      <w:numFmt w:val="bullet"/>
      <w:lvlText w:val="•"/>
      <w:lvlJc w:val="left"/>
      <w:pPr>
        <w:ind w:left="2959" w:hanging="401"/>
      </w:pPr>
      <w:rPr>
        <w:rFonts w:hint="default"/>
        <w:lang w:eastAsia="en-US" w:bidi="ar-SA"/>
      </w:rPr>
    </w:lvl>
    <w:lvl w:ilvl="4" w:tplc="6D108F88">
      <w:numFmt w:val="bullet"/>
      <w:lvlText w:val="•"/>
      <w:lvlJc w:val="left"/>
      <w:pPr>
        <w:ind w:left="3906" w:hanging="401"/>
      </w:pPr>
      <w:rPr>
        <w:rFonts w:hint="default"/>
        <w:lang w:eastAsia="en-US" w:bidi="ar-SA"/>
      </w:rPr>
    </w:lvl>
    <w:lvl w:ilvl="5" w:tplc="FF087916">
      <w:numFmt w:val="bullet"/>
      <w:lvlText w:val="•"/>
      <w:lvlJc w:val="left"/>
      <w:pPr>
        <w:ind w:left="4853" w:hanging="401"/>
      </w:pPr>
      <w:rPr>
        <w:rFonts w:hint="default"/>
        <w:lang w:eastAsia="en-US" w:bidi="ar-SA"/>
      </w:rPr>
    </w:lvl>
    <w:lvl w:ilvl="6" w:tplc="B5889AA0">
      <w:numFmt w:val="bullet"/>
      <w:lvlText w:val="•"/>
      <w:lvlJc w:val="left"/>
      <w:pPr>
        <w:ind w:left="5799" w:hanging="401"/>
      </w:pPr>
      <w:rPr>
        <w:rFonts w:hint="default"/>
        <w:lang w:eastAsia="en-US" w:bidi="ar-SA"/>
      </w:rPr>
    </w:lvl>
    <w:lvl w:ilvl="7" w:tplc="93105764">
      <w:numFmt w:val="bullet"/>
      <w:lvlText w:val="•"/>
      <w:lvlJc w:val="left"/>
      <w:pPr>
        <w:ind w:left="6746" w:hanging="401"/>
      </w:pPr>
      <w:rPr>
        <w:rFonts w:hint="default"/>
        <w:lang w:eastAsia="en-US" w:bidi="ar-SA"/>
      </w:rPr>
    </w:lvl>
    <w:lvl w:ilvl="8" w:tplc="ED0A48AA">
      <w:numFmt w:val="bullet"/>
      <w:lvlText w:val="•"/>
      <w:lvlJc w:val="left"/>
      <w:pPr>
        <w:ind w:left="7692" w:hanging="401"/>
      </w:pPr>
      <w:rPr>
        <w:rFonts w:hint="default"/>
        <w:lang w:eastAsia="en-US" w:bidi="ar-SA"/>
      </w:rPr>
    </w:lvl>
  </w:abstractNum>
  <w:abstractNum w:abstractNumId="33" w15:restartNumberingAfterBreak="0">
    <w:nsid w:val="738F0637"/>
    <w:multiLevelType w:val="hybridMultilevel"/>
    <w:tmpl w:val="1B2482B0"/>
    <w:lvl w:ilvl="0" w:tplc="1C66C3EA">
      <w:start w:val="1"/>
      <w:numFmt w:val="bullet"/>
      <w:lvlText w:val="-"/>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874589E">
      <w:start w:val="1"/>
      <w:numFmt w:val="bullet"/>
      <w:lvlText w:val="o"/>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BA6C7E4">
      <w:start w:val="1"/>
      <w:numFmt w:val="bullet"/>
      <w:lvlText w:val="▪"/>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F30CD66">
      <w:start w:val="1"/>
      <w:numFmt w:val="bullet"/>
      <w:lvlText w:val="•"/>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6F2EB328">
      <w:start w:val="1"/>
      <w:numFmt w:val="bullet"/>
      <w:lvlText w:val="o"/>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FCC9028">
      <w:start w:val="1"/>
      <w:numFmt w:val="bullet"/>
      <w:lvlText w:val="▪"/>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BFE1F8A">
      <w:start w:val="1"/>
      <w:numFmt w:val="bullet"/>
      <w:lvlText w:val="•"/>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49801602">
      <w:start w:val="1"/>
      <w:numFmt w:val="bullet"/>
      <w:lvlText w:val="o"/>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F64419A">
      <w:start w:val="1"/>
      <w:numFmt w:val="bullet"/>
      <w:lvlText w:val="▪"/>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3D32786"/>
    <w:multiLevelType w:val="hybridMultilevel"/>
    <w:tmpl w:val="FB429D94"/>
    <w:lvl w:ilvl="0" w:tplc="C69A9FF2">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AF9228A8">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E1C37CE">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C281958">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1E87CBA">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937A240E">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9E06E44">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F5C50CA">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7B66158">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57548ED"/>
    <w:multiLevelType w:val="hybridMultilevel"/>
    <w:tmpl w:val="BFBC1C56"/>
    <w:lvl w:ilvl="0" w:tplc="969097CE">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03C141A">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148A6FC">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2EE498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BD6812C">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0AAAB70">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D06AB24">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716CA2A">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CCE1CEC">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AA239D"/>
    <w:multiLevelType w:val="hybridMultilevel"/>
    <w:tmpl w:val="FAC4B58A"/>
    <w:lvl w:ilvl="0" w:tplc="10FA8C14">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637C0BC4">
      <w:start w:val="1"/>
      <w:numFmt w:val="lowerLetter"/>
      <w:lvlText w:val="%2"/>
      <w:lvlJc w:val="left"/>
      <w:pPr>
        <w:ind w:left="137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F5EFA64">
      <w:start w:val="1"/>
      <w:numFmt w:val="lowerRoman"/>
      <w:lvlText w:val="%3"/>
      <w:lvlJc w:val="left"/>
      <w:pPr>
        <w:ind w:left="209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8FE610D4">
      <w:start w:val="1"/>
      <w:numFmt w:val="decimal"/>
      <w:lvlText w:val="%4"/>
      <w:lvlJc w:val="left"/>
      <w:pPr>
        <w:ind w:left="28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DF61A98">
      <w:start w:val="1"/>
      <w:numFmt w:val="lowerLetter"/>
      <w:lvlText w:val="%5"/>
      <w:lvlJc w:val="left"/>
      <w:pPr>
        <w:ind w:left="353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9E745294">
      <w:start w:val="1"/>
      <w:numFmt w:val="lowerRoman"/>
      <w:lvlText w:val="%6"/>
      <w:lvlJc w:val="left"/>
      <w:pPr>
        <w:ind w:left="425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3BECFFE">
      <w:start w:val="1"/>
      <w:numFmt w:val="decimal"/>
      <w:lvlText w:val="%7"/>
      <w:lvlJc w:val="left"/>
      <w:pPr>
        <w:ind w:left="497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2ACB81C">
      <w:start w:val="1"/>
      <w:numFmt w:val="lowerLetter"/>
      <w:lvlText w:val="%8"/>
      <w:lvlJc w:val="left"/>
      <w:pPr>
        <w:ind w:left="569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7C2227A">
      <w:start w:val="1"/>
      <w:numFmt w:val="lowerRoman"/>
      <w:lvlText w:val="%9"/>
      <w:lvlJc w:val="left"/>
      <w:pPr>
        <w:ind w:left="64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B24F5E"/>
    <w:multiLevelType w:val="hybridMultilevel"/>
    <w:tmpl w:val="34144B72"/>
    <w:lvl w:ilvl="0" w:tplc="A4D056CE">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ABCCDCC">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0064862">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6A4C424">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1269ABE">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5004718">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72067FE">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144741E">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F12AB64">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6E45BFB"/>
    <w:multiLevelType w:val="hybridMultilevel"/>
    <w:tmpl w:val="E788FE62"/>
    <w:lvl w:ilvl="0" w:tplc="B0622BBA">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90676D4">
      <w:start w:val="1"/>
      <w:numFmt w:val="lowerLetter"/>
      <w:lvlText w:val="%2"/>
      <w:lvlJc w:val="left"/>
      <w:pPr>
        <w:ind w:left="14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D6AEFA0">
      <w:start w:val="1"/>
      <w:numFmt w:val="lowerRoman"/>
      <w:lvlText w:val="%3"/>
      <w:lvlJc w:val="left"/>
      <w:pPr>
        <w:ind w:left="21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FF00F54">
      <w:start w:val="1"/>
      <w:numFmt w:val="decimal"/>
      <w:lvlText w:val="%4"/>
      <w:lvlJc w:val="left"/>
      <w:pPr>
        <w:ind w:left="28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01EA2AC">
      <w:start w:val="1"/>
      <w:numFmt w:val="lowerLetter"/>
      <w:lvlText w:val="%5"/>
      <w:lvlJc w:val="left"/>
      <w:pPr>
        <w:ind w:left="35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FCE1D70">
      <w:start w:val="1"/>
      <w:numFmt w:val="lowerRoman"/>
      <w:lvlText w:val="%6"/>
      <w:lvlJc w:val="left"/>
      <w:pPr>
        <w:ind w:left="42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FD824BC">
      <w:start w:val="1"/>
      <w:numFmt w:val="decimal"/>
      <w:lvlText w:val="%7"/>
      <w:lvlJc w:val="left"/>
      <w:pPr>
        <w:ind w:left="50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C6EF764">
      <w:start w:val="1"/>
      <w:numFmt w:val="lowerLetter"/>
      <w:lvlText w:val="%8"/>
      <w:lvlJc w:val="left"/>
      <w:pPr>
        <w:ind w:left="57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20C17AE">
      <w:start w:val="1"/>
      <w:numFmt w:val="lowerRoman"/>
      <w:lvlText w:val="%9"/>
      <w:lvlJc w:val="left"/>
      <w:pPr>
        <w:ind w:left="64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7CC16C8"/>
    <w:multiLevelType w:val="hybridMultilevel"/>
    <w:tmpl w:val="3BF8E6B6"/>
    <w:lvl w:ilvl="0" w:tplc="92CE8BD2">
      <w:start w:val="2"/>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6DA6E6AE">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53CA2BC">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F66FC5C">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DD2511E">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BAEDD12">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00EB7C2">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29C3A00">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80A8AB2">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8064AA5"/>
    <w:multiLevelType w:val="hybridMultilevel"/>
    <w:tmpl w:val="9E942454"/>
    <w:lvl w:ilvl="0" w:tplc="24AAE31A">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1BA1CC2">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FFAE39A">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C4A716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92A7308">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FEC53BA">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D0485DE">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B14D6E6">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EB98E258">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C575C71"/>
    <w:multiLevelType w:val="hybridMultilevel"/>
    <w:tmpl w:val="6D8E6EAE"/>
    <w:lvl w:ilvl="0" w:tplc="A5425C56">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3BEAE1C">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D9621A82">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62C6D68C">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6A4E558">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2FCC094">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8ACC7CC">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F1E277C">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FE003BE">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CC2712F"/>
    <w:multiLevelType w:val="hybridMultilevel"/>
    <w:tmpl w:val="BBB6BE60"/>
    <w:lvl w:ilvl="0" w:tplc="5C328378">
      <w:start w:val="3"/>
      <w:numFmt w:val="decimal"/>
      <w:lvlText w:val="(%1)"/>
      <w:lvlJc w:val="left"/>
      <w:pPr>
        <w:ind w:left="0" w:firstLine="0"/>
      </w:pPr>
      <w:rPr>
        <w:rFonts w:ascii="Tahoma" w:eastAsia="Tahoma" w:hAnsi="Tahoma" w:cs="Tahoma"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A55911"/>
    <w:multiLevelType w:val="hybridMultilevel"/>
    <w:tmpl w:val="431CDD5A"/>
    <w:lvl w:ilvl="0" w:tplc="4E42C0B0">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2E8DB7E">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0E82C5A">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4AA3D8E">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E2FA1F48">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92C5338">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1D1E7B9E">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A8A3942">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C183C50">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ED510AB"/>
    <w:multiLevelType w:val="hybridMultilevel"/>
    <w:tmpl w:val="5F54841E"/>
    <w:lvl w:ilvl="0" w:tplc="03CC0616">
      <w:start w:val="1"/>
      <w:numFmt w:val="decimal"/>
      <w:lvlText w:val="(%1)"/>
      <w:lvlJc w:val="left"/>
      <w:pPr>
        <w:ind w:left="116" w:hanging="430"/>
        <w:jc w:val="right"/>
      </w:pPr>
      <w:rPr>
        <w:rFonts w:ascii="Tahoma" w:eastAsia="Tahoma" w:hAnsi="Tahoma" w:cs="Tahoma" w:hint="default"/>
        <w:spacing w:val="-1"/>
        <w:w w:val="100"/>
        <w:sz w:val="24"/>
        <w:szCs w:val="24"/>
        <w:lang w:eastAsia="en-US" w:bidi="ar-SA"/>
      </w:rPr>
    </w:lvl>
    <w:lvl w:ilvl="1" w:tplc="FA8ED6B4">
      <w:numFmt w:val="bullet"/>
      <w:lvlText w:val="•"/>
      <w:lvlJc w:val="left"/>
      <w:pPr>
        <w:ind w:left="1066" w:hanging="430"/>
      </w:pPr>
      <w:rPr>
        <w:rFonts w:hint="default"/>
        <w:lang w:eastAsia="en-US" w:bidi="ar-SA"/>
      </w:rPr>
    </w:lvl>
    <w:lvl w:ilvl="2" w:tplc="703877D4">
      <w:numFmt w:val="bullet"/>
      <w:lvlText w:val="•"/>
      <w:lvlJc w:val="left"/>
      <w:pPr>
        <w:ind w:left="2013" w:hanging="430"/>
      </w:pPr>
      <w:rPr>
        <w:rFonts w:hint="default"/>
        <w:lang w:eastAsia="en-US" w:bidi="ar-SA"/>
      </w:rPr>
    </w:lvl>
    <w:lvl w:ilvl="3" w:tplc="5D700E7C">
      <w:numFmt w:val="bullet"/>
      <w:lvlText w:val="•"/>
      <w:lvlJc w:val="left"/>
      <w:pPr>
        <w:ind w:left="2959" w:hanging="430"/>
      </w:pPr>
      <w:rPr>
        <w:rFonts w:hint="default"/>
        <w:lang w:eastAsia="en-US" w:bidi="ar-SA"/>
      </w:rPr>
    </w:lvl>
    <w:lvl w:ilvl="4" w:tplc="F17EEECA">
      <w:numFmt w:val="bullet"/>
      <w:lvlText w:val="•"/>
      <w:lvlJc w:val="left"/>
      <w:pPr>
        <w:ind w:left="3906" w:hanging="430"/>
      </w:pPr>
      <w:rPr>
        <w:rFonts w:hint="default"/>
        <w:lang w:eastAsia="en-US" w:bidi="ar-SA"/>
      </w:rPr>
    </w:lvl>
    <w:lvl w:ilvl="5" w:tplc="417CC20A">
      <w:numFmt w:val="bullet"/>
      <w:lvlText w:val="•"/>
      <w:lvlJc w:val="left"/>
      <w:pPr>
        <w:ind w:left="4853" w:hanging="430"/>
      </w:pPr>
      <w:rPr>
        <w:rFonts w:hint="default"/>
        <w:lang w:eastAsia="en-US" w:bidi="ar-SA"/>
      </w:rPr>
    </w:lvl>
    <w:lvl w:ilvl="6" w:tplc="74B24106">
      <w:numFmt w:val="bullet"/>
      <w:lvlText w:val="•"/>
      <w:lvlJc w:val="left"/>
      <w:pPr>
        <w:ind w:left="5799" w:hanging="430"/>
      </w:pPr>
      <w:rPr>
        <w:rFonts w:hint="default"/>
        <w:lang w:eastAsia="en-US" w:bidi="ar-SA"/>
      </w:rPr>
    </w:lvl>
    <w:lvl w:ilvl="7" w:tplc="E4BE00CA">
      <w:numFmt w:val="bullet"/>
      <w:lvlText w:val="•"/>
      <w:lvlJc w:val="left"/>
      <w:pPr>
        <w:ind w:left="6746" w:hanging="430"/>
      </w:pPr>
      <w:rPr>
        <w:rFonts w:hint="default"/>
        <w:lang w:eastAsia="en-US" w:bidi="ar-SA"/>
      </w:rPr>
    </w:lvl>
    <w:lvl w:ilvl="8" w:tplc="9DEE1F8A">
      <w:numFmt w:val="bullet"/>
      <w:lvlText w:val="•"/>
      <w:lvlJc w:val="left"/>
      <w:pPr>
        <w:ind w:left="7692" w:hanging="430"/>
      </w:pPr>
      <w:rPr>
        <w:rFonts w:hint="default"/>
        <w:lang w:eastAsia="en-US" w:bidi="ar-SA"/>
      </w:rPr>
    </w:lvl>
  </w:abstractNum>
  <w:num w:numId="1">
    <w:abstractNumId w:val="21"/>
  </w:num>
  <w:num w:numId="2">
    <w:abstractNumId w:val="34"/>
  </w:num>
  <w:num w:numId="3">
    <w:abstractNumId w:val="41"/>
  </w:num>
  <w:num w:numId="4">
    <w:abstractNumId w:val="33"/>
  </w:num>
  <w:num w:numId="5">
    <w:abstractNumId w:val="2"/>
  </w:num>
  <w:num w:numId="6">
    <w:abstractNumId w:val="23"/>
  </w:num>
  <w:num w:numId="7">
    <w:abstractNumId w:val="35"/>
  </w:num>
  <w:num w:numId="8">
    <w:abstractNumId w:val="36"/>
  </w:num>
  <w:num w:numId="9">
    <w:abstractNumId w:val="43"/>
  </w:num>
  <w:num w:numId="10">
    <w:abstractNumId w:val="3"/>
  </w:num>
  <w:num w:numId="11">
    <w:abstractNumId w:val="15"/>
  </w:num>
  <w:num w:numId="12">
    <w:abstractNumId w:val="19"/>
  </w:num>
  <w:num w:numId="13">
    <w:abstractNumId w:val="27"/>
  </w:num>
  <w:num w:numId="14">
    <w:abstractNumId w:val="25"/>
  </w:num>
  <w:num w:numId="15">
    <w:abstractNumId w:val="40"/>
  </w:num>
  <w:num w:numId="16">
    <w:abstractNumId w:val="16"/>
  </w:num>
  <w:num w:numId="17">
    <w:abstractNumId w:val="18"/>
  </w:num>
  <w:num w:numId="18">
    <w:abstractNumId w:val="17"/>
  </w:num>
  <w:num w:numId="19">
    <w:abstractNumId w:val="28"/>
  </w:num>
  <w:num w:numId="20">
    <w:abstractNumId w:val="22"/>
  </w:num>
  <w:num w:numId="21">
    <w:abstractNumId w:val="31"/>
  </w:num>
  <w:num w:numId="22">
    <w:abstractNumId w:val="10"/>
  </w:num>
  <w:num w:numId="23">
    <w:abstractNumId w:val="39"/>
  </w:num>
  <w:num w:numId="24">
    <w:abstractNumId w:val="14"/>
  </w:num>
  <w:num w:numId="25">
    <w:abstractNumId w:val="9"/>
  </w:num>
  <w:num w:numId="26">
    <w:abstractNumId w:val="12"/>
  </w:num>
  <w:num w:numId="27">
    <w:abstractNumId w:val="8"/>
  </w:num>
  <w:num w:numId="28">
    <w:abstractNumId w:val="1"/>
  </w:num>
  <w:num w:numId="29">
    <w:abstractNumId w:val="7"/>
  </w:num>
  <w:num w:numId="30">
    <w:abstractNumId w:val="26"/>
  </w:num>
  <w:num w:numId="31">
    <w:abstractNumId w:val="38"/>
  </w:num>
  <w:num w:numId="32">
    <w:abstractNumId w:val="37"/>
  </w:num>
  <w:num w:numId="33">
    <w:abstractNumId w:val="5"/>
  </w:num>
  <w:num w:numId="34">
    <w:abstractNumId w:val="20"/>
  </w:num>
  <w:num w:numId="35">
    <w:abstractNumId w:val="13"/>
  </w:num>
  <w:num w:numId="36">
    <w:abstractNumId w:val="11"/>
  </w:num>
  <w:num w:numId="37">
    <w:abstractNumId w:val="44"/>
  </w:num>
  <w:num w:numId="38">
    <w:abstractNumId w:val="32"/>
  </w:num>
  <w:num w:numId="39">
    <w:abstractNumId w:val="30"/>
  </w:num>
  <w:num w:numId="40">
    <w:abstractNumId w:val="0"/>
  </w:num>
  <w:num w:numId="41">
    <w:abstractNumId w:val="4"/>
  </w:num>
  <w:num w:numId="42">
    <w:abstractNumId w:val="29"/>
  </w:num>
  <w:num w:numId="43">
    <w:abstractNumId w:val="24"/>
  </w:num>
  <w:num w:numId="44">
    <w:abstractNumId w:val="6"/>
  </w:num>
  <w:num w:numId="45">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D6"/>
    <w:rsid w:val="000045F9"/>
    <w:rsid w:val="000172CD"/>
    <w:rsid w:val="0002310C"/>
    <w:rsid w:val="0002792E"/>
    <w:rsid w:val="000315D4"/>
    <w:rsid w:val="00033650"/>
    <w:rsid w:val="00035D6D"/>
    <w:rsid w:val="000405D9"/>
    <w:rsid w:val="0004208C"/>
    <w:rsid w:val="00042C08"/>
    <w:rsid w:val="000614D3"/>
    <w:rsid w:val="00065262"/>
    <w:rsid w:val="00076415"/>
    <w:rsid w:val="0008744F"/>
    <w:rsid w:val="00091B76"/>
    <w:rsid w:val="0009434C"/>
    <w:rsid w:val="00096DB7"/>
    <w:rsid w:val="000B13EF"/>
    <w:rsid w:val="000B7BB4"/>
    <w:rsid w:val="000C7D03"/>
    <w:rsid w:val="000D0EAF"/>
    <w:rsid w:val="000D5647"/>
    <w:rsid w:val="000D6E57"/>
    <w:rsid w:val="000F14DA"/>
    <w:rsid w:val="000F6D41"/>
    <w:rsid w:val="001061F0"/>
    <w:rsid w:val="00106628"/>
    <w:rsid w:val="00114830"/>
    <w:rsid w:val="001200D1"/>
    <w:rsid w:val="00131B64"/>
    <w:rsid w:val="001423C4"/>
    <w:rsid w:val="00146855"/>
    <w:rsid w:val="001550C4"/>
    <w:rsid w:val="001559C1"/>
    <w:rsid w:val="00157AB8"/>
    <w:rsid w:val="001637B5"/>
    <w:rsid w:val="00163DC2"/>
    <w:rsid w:val="00172245"/>
    <w:rsid w:val="00174217"/>
    <w:rsid w:val="00182AEA"/>
    <w:rsid w:val="00187AEB"/>
    <w:rsid w:val="001B1BC5"/>
    <w:rsid w:val="00206C0E"/>
    <w:rsid w:val="00213379"/>
    <w:rsid w:val="002178A2"/>
    <w:rsid w:val="002225A1"/>
    <w:rsid w:val="00226813"/>
    <w:rsid w:val="00227CBD"/>
    <w:rsid w:val="00231020"/>
    <w:rsid w:val="00232456"/>
    <w:rsid w:val="00236F1B"/>
    <w:rsid w:val="0024260F"/>
    <w:rsid w:val="00252EC3"/>
    <w:rsid w:val="00252FE7"/>
    <w:rsid w:val="00255A1C"/>
    <w:rsid w:val="0025666E"/>
    <w:rsid w:val="002568A6"/>
    <w:rsid w:val="00256F2A"/>
    <w:rsid w:val="00265A1C"/>
    <w:rsid w:val="00272589"/>
    <w:rsid w:val="002864C8"/>
    <w:rsid w:val="00293360"/>
    <w:rsid w:val="002940C4"/>
    <w:rsid w:val="002B1271"/>
    <w:rsid w:val="002B67F4"/>
    <w:rsid w:val="002C0B47"/>
    <w:rsid w:val="002C4B31"/>
    <w:rsid w:val="002D119B"/>
    <w:rsid w:val="002F4871"/>
    <w:rsid w:val="00302838"/>
    <w:rsid w:val="00303C1B"/>
    <w:rsid w:val="00306B97"/>
    <w:rsid w:val="00310067"/>
    <w:rsid w:val="003111D7"/>
    <w:rsid w:val="00320899"/>
    <w:rsid w:val="00321D8A"/>
    <w:rsid w:val="003329BF"/>
    <w:rsid w:val="00335F5B"/>
    <w:rsid w:val="00337448"/>
    <w:rsid w:val="003515C2"/>
    <w:rsid w:val="0036462D"/>
    <w:rsid w:val="0036687B"/>
    <w:rsid w:val="0038328E"/>
    <w:rsid w:val="00390001"/>
    <w:rsid w:val="00390774"/>
    <w:rsid w:val="003A090D"/>
    <w:rsid w:val="003A195E"/>
    <w:rsid w:val="003A4303"/>
    <w:rsid w:val="003C47FB"/>
    <w:rsid w:val="003C6A4B"/>
    <w:rsid w:val="003D5B05"/>
    <w:rsid w:val="003E0CAE"/>
    <w:rsid w:val="003E58CC"/>
    <w:rsid w:val="003E78B2"/>
    <w:rsid w:val="003F2270"/>
    <w:rsid w:val="003F3E07"/>
    <w:rsid w:val="00401A3C"/>
    <w:rsid w:val="00401E8F"/>
    <w:rsid w:val="004300F2"/>
    <w:rsid w:val="0043128C"/>
    <w:rsid w:val="0044681B"/>
    <w:rsid w:val="00447E63"/>
    <w:rsid w:val="00454899"/>
    <w:rsid w:val="00456FB1"/>
    <w:rsid w:val="0046373A"/>
    <w:rsid w:val="004665D9"/>
    <w:rsid w:val="00481733"/>
    <w:rsid w:val="004865B0"/>
    <w:rsid w:val="0048686B"/>
    <w:rsid w:val="00487B92"/>
    <w:rsid w:val="004940E9"/>
    <w:rsid w:val="004B174B"/>
    <w:rsid w:val="004B3733"/>
    <w:rsid w:val="004C4557"/>
    <w:rsid w:val="004C6F5C"/>
    <w:rsid w:val="004D20EC"/>
    <w:rsid w:val="004D683C"/>
    <w:rsid w:val="004D775C"/>
    <w:rsid w:val="004E3296"/>
    <w:rsid w:val="0051627B"/>
    <w:rsid w:val="005168F3"/>
    <w:rsid w:val="00521327"/>
    <w:rsid w:val="00524E13"/>
    <w:rsid w:val="0052555C"/>
    <w:rsid w:val="00527F8B"/>
    <w:rsid w:val="00534DC5"/>
    <w:rsid w:val="00543AA4"/>
    <w:rsid w:val="00546D6A"/>
    <w:rsid w:val="0055465E"/>
    <w:rsid w:val="00561550"/>
    <w:rsid w:val="00590474"/>
    <w:rsid w:val="005A5642"/>
    <w:rsid w:val="005B7924"/>
    <w:rsid w:val="005C731C"/>
    <w:rsid w:val="005F218C"/>
    <w:rsid w:val="005F4C46"/>
    <w:rsid w:val="005F738F"/>
    <w:rsid w:val="006002B5"/>
    <w:rsid w:val="006103A0"/>
    <w:rsid w:val="00612731"/>
    <w:rsid w:val="006138F8"/>
    <w:rsid w:val="00614F69"/>
    <w:rsid w:val="0062371F"/>
    <w:rsid w:val="00634DD6"/>
    <w:rsid w:val="00665EB7"/>
    <w:rsid w:val="00690D90"/>
    <w:rsid w:val="006C1A56"/>
    <w:rsid w:val="006E20C6"/>
    <w:rsid w:val="006E325D"/>
    <w:rsid w:val="00727D0B"/>
    <w:rsid w:val="00730576"/>
    <w:rsid w:val="00744668"/>
    <w:rsid w:val="00744AAB"/>
    <w:rsid w:val="00746832"/>
    <w:rsid w:val="0075352A"/>
    <w:rsid w:val="00753C42"/>
    <w:rsid w:val="007634B5"/>
    <w:rsid w:val="007668EE"/>
    <w:rsid w:val="007973C6"/>
    <w:rsid w:val="007A248A"/>
    <w:rsid w:val="007B0DA0"/>
    <w:rsid w:val="007B490F"/>
    <w:rsid w:val="007D4C70"/>
    <w:rsid w:val="007F0CE2"/>
    <w:rsid w:val="007F366C"/>
    <w:rsid w:val="00802577"/>
    <w:rsid w:val="008057AF"/>
    <w:rsid w:val="00812ED5"/>
    <w:rsid w:val="0081667D"/>
    <w:rsid w:val="0083195D"/>
    <w:rsid w:val="00853030"/>
    <w:rsid w:val="0085376B"/>
    <w:rsid w:val="008559AF"/>
    <w:rsid w:val="00856225"/>
    <w:rsid w:val="00857C90"/>
    <w:rsid w:val="00862C65"/>
    <w:rsid w:val="00871DB0"/>
    <w:rsid w:val="00880F57"/>
    <w:rsid w:val="00896ACD"/>
    <w:rsid w:val="008C0DEB"/>
    <w:rsid w:val="008C2EC6"/>
    <w:rsid w:val="008C753A"/>
    <w:rsid w:val="008E3F0E"/>
    <w:rsid w:val="008F17A8"/>
    <w:rsid w:val="00910079"/>
    <w:rsid w:val="009121C1"/>
    <w:rsid w:val="00923C2C"/>
    <w:rsid w:val="00927BD3"/>
    <w:rsid w:val="00930378"/>
    <w:rsid w:val="00936737"/>
    <w:rsid w:val="009427FB"/>
    <w:rsid w:val="00945022"/>
    <w:rsid w:val="00945438"/>
    <w:rsid w:val="009459B7"/>
    <w:rsid w:val="00950780"/>
    <w:rsid w:val="00950BA2"/>
    <w:rsid w:val="00955619"/>
    <w:rsid w:val="009709A8"/>
    <w:rsid w:val="00996F68"/>
    <w:rsid w:val="009B22B0"/>
    <w:rsid w:val="009C46ED"/>
    <w:rsid w:val="009D4D30"/>
    <w:rsid w:val="009E5B0F"/>
    <w:rsid w:val="009F3E29"/>
    <w:rsid w:val="009F4C02"/>
    <w:rsid w:val="00A01B5C"/>
    <w:rsid w:val="00A04194"/>
    <w:rsid w:val="00A07568"/>
    <w:rsid w:val="00A10E19"/>
    <w:rsid w:val="00A12540"/>
    <w:rsid w:val="00A42502"/>
    <w:rsid w:val="00A444CA"/>
    <w:rsid w:val="00A44F71"/>
    <w:rsid w:val="00A46DF7"/>
    <w:rsid w:val="00A5242F"/>
    <w:rsid w:val="00A567F3"/>
    <w:rsid w:val="00A60161"/>
    <w:rsid w:val="00A65E9F"/>
    <w:rsid w:val="00A90925"/>
    <w:rsid w:val="00A90D2E"/>
    <w:rsid w:val="00AA26F0"/>
    <w:rsid w:val="00AA28E7"/>
    <w:rsid w:val="00AB294C"/>
    <w:rsid w:val="00AC73DB"/>
    <w:rsid w:val="00AE6483"/>
    <w:rsid w:val="00AF3202"/>
    <w:rsid w:val="00B149D9"/>
    <w:rsid w:val="00B15D07"/>
    <w:rsid w:val="00B3266E"/>
    <w:rsid w:val="00B40FA3"/>
    <w:rsid w:val="00B4174B"/>
    <w:rsid w:val="00B602AC"/>
    <w:rsid w:val="00B7044E"/>
    <w:rsid w:val="00B86243"/>
    <w:rsid w:val="00B906C1"/>
    <w:rsid w:val="00BA7933"/>
    <w:rsid w:val="00BB5CB1"/>
    <w:rsid w:val="00BB6757"/>
    <w:rsid w:val="00BC0510"/>
    <w:rsid w:val="00BF144B"/>
    <w:rsid w:val="00BF383D"/>
    <w:rsid w:val="00BF79CB"/>
    <w:rsid w:val="00C17ACC"/>
    <w:rsid w:val="00C30A5A"/>
    <w:rsid w:val="00C3467A"/>
    <w:rsid w:val="00C40C0E"/>
    <w:rsid w:val="00C40C48"/>
    <w:rsid w:val="00C42B07"/>
    <w:rsid w:val="00C5576F"/>
    <w:rsid w:val="00C62C6B"/>
    <w:rsid w:val="00C63A20"/>
    <w:rsid w:val="00C642F3"/>
    <w:rsid w:val="00C77E39"/>
    <w:rsid w:val="00C81A68"/>
    <w:rsid w:val="00C829E3"/>
    <w:rsid w:val="00C8678F"/>
    <w:rsid w:val="00C871B4"/>
    <w:rsid w:val="00C917D8"/>
    <w:rsid w:val="00C9469C"/>
    <w:rsid w:val="00CA4A4E"/>
    <w:rsid w:val="00CA5B1A"/>
    <w:rsid w:val="00CA6D51"/>
    <w:rsid w:val="00CB553E"/>
    <w:rsid w:val="00CB5E35"/>
    <w:rsid w:val="00CC34F4"/>
    <w:rsid w:val="00CC6714"/>
    <w:rsid w:val="00CE5EB7"/>
    <w:rsid w:val="00CF47E3"/>
    <w:rsid w:val="00D04FCF"/>
    <w:rsid w:val="00D07A45"/>
    <w:rsid w:val="00D16434"/>
    <w:rsid w:val="00D254B4"/>
    <w:rsid w:val="00D257FF"/>
    <w:rsid w:val="00D303F9"/>
    <w:rsid w:val="00D32DCB"/>
    <w:rsid w:val="00D35DE1"/>
    <w:rsid w:val="00D433FB"/>
    <w:rsid w:val="00D43FAF"/>
    <w:rsid w:val="00D57A96"/>
    <w:rsid w:val="00DA1E81"/>
    <w:rsid w:val="00DB044E"/>
    <w:rsid w:val="00DB069B"/>
    <w:rsid w:val="00DC6FEB"/>
    <w:rsid w:val="00DD7F60"/>
    <w:rsid w:val="00DF6E5E"/>
    <w:rsid w:val="00E03B9E"/>
    <w:rsid w:val="00E04FCD"/>
    <w:rsid w:val="00E0702C"/>
    <w:rsid w:val="00E07712"/>
    <w:rsid w:val="00E11DF3"/>
    <w:rsid w:val="00E130AB"/>
    <w:rsid w:val="00E2079F"/>
    <w:rsid w:val="00E24CF3"/>
    <w:rsid w:val="00E46ADE"/>
    <w:rsid w:val="00E51D39"/>
    <w:rsid w:val="00E5310E"/>
    <w:rsid w:val="00E54F71"/>
    <w:rsid w:val="00E62035"/>
    <w:rsid w:val="00E752C4"/>
    <w:rsid w:val="00E75A56"/>
    <w:rsid w:val="00E80A9D"/>
    <w:rsid w:val="00E81625"/>
    <w:rsid w:val="00E8795B"/>
    <w:rsid w:val="00EA1EB1"/>
    <w:rsid w:val="00EC1757"/>
    <w:rsid w:val="00EC5B5A"/>
    <w:rsid w:val="00EE45A8"/>
    <w:rsid w:val="00EF455A"/>
    <w:rsid w:val="00EF4FA2"/>
    <w:rsid w:val="00EF5770"/>
    <w:rsid w:val="00F04508"/>
    <w:rsid w:val="00F17CD4"/>
    <w:rsid w:val="00F55DC0"/>
    <w:rsid w:val="00F7374C"/>
    <w:rsid w:val="00F74065"/>
    <w:rsid w:val="00F76BEC"/>
    <w:rsid w:val="00FA0F95"/>
    <w:rsid w:val="00FB6F78"/>
    <w:rsid w:val="00FC1F55"/>
    <w:rsid w:val="00FC28BA"/>
    <w:rsid w:val="00FD4841"/>
    <w:rsid w:val="00FE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A7F2"/>
  <w15:docId w15:val="{5D03401C-D71F-46E1-B012-CECC47A0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DD6"/>
  </w:style>
  <w:style w:type="paragraph" w:styleId="Heading1">
    <w:name w:val="heading 1"/>
    <w:basedOn w:val="Normal"/>
    <w:link w:val="Heading1Char"/>
    <w:uiPriority w:val="9"/>
    <w:qFormat/>
    <w:rsid w:val="0008744F"/>
    <w:pPr>
      <w:spacing w:before="100" w:beforeAutospacing="1" w:after="100" w:afterAutospacing="1" w:line="240" w:lineRule="auto"/>
      <w:outlineLvl w:val="0"/>
    </w:pPr>
    <w:rPr>
      <w:rFonts w:ascii="Times New Roman" w:eastAsia="Times New Roman" w:hAnsi="Times New Roman" w:cs="Times New Roman"/>
      <w:b/>
      <w:bCs/>
      <w:kern w:val="36"/>
      <w:sz w:val="48"/>
      <w:szCs w:val="48"/>
      <w:lang w:val="mk-MK" w:eastAsia="mk-MK"/>
    </w:rPr>
  </w:style>
  <w:style w:type="paragraph" w:styleId="Heading2">
    <w:name w:val="heading 2"/>
    <w:basedOn w:val="Normal"/>
    <w:link w:val="Heading2Char"/>
    <w:uiPriority w:val="9"/>
    <w:qFormat/>
    <w:rsid w:val="0008744F"/>
    <w:pPr>
      <w:spacing w:before="100" w:beforeAutospacing="1" w:after="100" w:afterAutospacing="1" w:line="240" w:lineRule="auto"/>
      <w:outlineLvl w:val="1"/>
    </w:pPr>
    <w:rPr>
      <w:rFonts w:ascii="Times New Roman" w:eastAsia="Times New Roman" w:hAnsi="Times New Roman" w:cs="Times New Roman"/>
      <w:b/>
      <w:bCs/>
      <w:sz w:val="36"/>
      <w:szCs w:val="36"/>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sid w:val="00634DD6"/>
    <w:rPr>
      <w:rFonts w:ascii="Arial" w:hAnsi="Arial" w:cs="Arial"/>
      <w:szCs w:val="20"/>
    </w:rPr>
  </w:style>
  <w:style w:type="paragraph" w:customStyle="1" w:styleId="P68B1DB1-Normal4">
    <w:name w:val="P68B1DB1-Normal4"/>
    <w:basedOn w:val="Normal"/>
    <w:rsid w:val="00634DD6"/>
    <w:rPr>
      <w:rFonts w:ascii="StobiSerif Regular" w:hAnsi="StobiSerif Regular" w:cs="Arial"/>
      <w:b/>
      <w:szCs w:val="20"/>
    </w:rPr>
  </w:style>
  <w:style w:type="paragraph" w:customStyle="1" w:styleId="P68B1DB1-Normal13">
    <w:name w:val="P68B1DB1-Normal13"/>
    <w:basedOn w:val="Normal"/>
    <w:rsid w:val="00634DD6"/>
    <w:rPr>
      <w:rFonts w:ascii="StobiSerif Regular" w:eastAsia="Times New Roman" w:hAnsi="StobiSerif Regular" w:cs="Times New Roman"/>
      <w:b/>
      <w:szCs w:val="20"/>
    </w:rPr>
  </w:style>
  <w:style w:type="paragraph" w:customStyle="1" w:styleId="P68B1DB1-Normal14">
    <w:name w:val="P68B1DB1-Normal14"/>
    <w:basedOn w:val="Normal"/>
    <w:rsid w:val="00634DD6"/>
    <w:rPr>
      <w:rFonts w:ascii="StobiSerif Regular" w:eastAsia="Times New Roman" w:hAnsi="StobiSerif Regular" w:cs="Times New Roman"/>
      <w:szCs w:val="20"/>
    </w:rPr>
  </w:style>
  <w:style w:type="paragraph" w:styleId="NormalWeb">
    <w:name w:val="Normal (Web)"/>
    <w:basedOn w:val="Normal"/>
    <w:uiPriority w:val="99"/>
    <w:unhideWhenUsed/>
    <w:rsid w:val="00634DD6"/>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styleId="Strong">
    <w:name w:val="Strong"/>
    <w:basedOn w:val="DefaultParagraphFont"/>
    <w:uiPriority w:val="22"/>
    <w:qFormat/>
    <w:rsid w:val="00634DD6"/>
    <w:rPr>
      <w:b/>
      <w:bCs/>
    </w:rPr>
  </w:style>
  <w:style w:type="paragraph" w:customStyle="1" w:styleId="P68B1DB1-Normal2">
    <w:name w:val="P68B1DB1-Normal2"/>
    <w:basedOn w:val="Normal"/>
    <w:rsid w:val="00096DB7"/>
    <w:rPr>
      <w:rFonts w:ascii="StobiSerif Regular" w:eastAsia="Calibri" w:hAnsi="StobiSerif Regular" w:cs="Arial"/>
      <w:color w:val="000000" w:themeColor="text1"/>
      <w:szCs w:val="20"/>
    </w:rPr>
  </w:style>
  <w:style w:type="paragraph" w:customStyle="1" w:styleId="P68B1DB1-Normal6">
    <w:name w:val="P68B1DB1-Normal6"/>
    <w:basedOn w:val="Normal"/>
    <w:rsid w:val="00096DB7"/>
    <w:rPr>
      <w:rFonts w:ascii="StobiSerif Regular" w:eastAsia="Calibri" w:hAnsi="StobiSerif Regular" w:cs="Calibri"/>
      <w:color w:val="000000" w:themeColor="text1"/>
      <w:szCs w:val="20"/>
    </w:rPr>
  </w:style>
  <w:style w:type="paragraph" w:customStyle="1" w:styleId="P68B1DB1-Normal5">
    <w:name w:val="P68B1DB1-Normal5"/>
    <w:basedOn w:val="Normal"/>
    <w:rsid w:val="00096DB7"/>
    <w:rPr>
      <w:rFonts w:ascii="StobiSerif Regular" w:hAnsi="StobiSerif Regular" w:cs="Arial"/>
      <w:szCs w:val="20"/>
    </w:rPr>
  </w:style>
  <w:style w:type="paragraph" w:customStyle="1" w:styleId="P68B1DB1-Normal3">
    <w:name w:val="P68B1DB1-Normal3"/>
    <w:basedOn w:val="Normal"/>
    <w:rsid w:val="00096DB7"/>
    <w:rPr>
      <w:rFonts w:ascii="StobiSerif Regular" w:eastAsia="Times New Roman" w:hAnsi="StobiSerif Regular" w:cs="Times New Roman"/>
      <w:szCs w:val="20"/>
    </w:rPr>
  </w:style>
  <w:style w:type="paragraph" w:customStyle="1" w:styleId="P68B1DB1-Normal15">
    <w:name w:val="P68B1DB1-Normal15"/>
    <w:basedOn w:val="Normal"/>
    <w:rsid w:val="00096DB7"/>
    <w:rPr>
      <w:rFonts w:ascii="StobiSerif Regular" w:eastAsiaTheme="minorEastAsia" w:hAnsi="StobiSerif Regular" w:cs="Times New Roman"/>
      <w:b/>
      <w:szCs w:val="20"/>
    </w:rPr>
  </w:style>
  <w:style w:type="paragraph" w:customStyle="1" w:styleId="P68B1DB1-Normal16">
    <w:name w:val="P68B1DB1-Normal16"/>
    <w:basedOn w:val="Normal"/>
    <w:rsid w:val="00096DB7"/>
    <w:rPr>
      <w:rFonts w:ascii="StobiSerif Regular" w:eastAsiaTheme="minorEastAsia" w:hAnsi="StobiSerif Regular" w:cs="Times New Roman"/>
      <w:szCs w:val="20"/>
    </w:rPr>
  </w:style>
  <w:style w:type="paragraph" w:styleId="BodyText">
    <w:name w:val="Body Text"/>
    <w:basedOn w:val="Normal"/>
    <w:link w:val="BodyTextChar"/>
    <w:uiPriority w:val="99"/>
    <w:unhideWhenUsed/>
    <w:rsid w:val="0008744F"/>
    <w:pPr>
      <w:spacing w:after="120"/>
    </w:pPr>
  </w:style>
  <w:style w:type="character" w:customStyle="1" w:styleId="BodyTextChar">
    <w:name w:val="Body Text Char"/>
    <w:basedOn w:val="DefaultParagraphFont"/>
    <w:link w:val="BodyText"/>
    <w:uiPriority w:val="99"/>
    <w:rsid w:val="0008744F"/>
  </w:style>
  <w:style w:type="character" w:customStyle="1" w:styleId="Heading1Char">
    <w:name w:val="Heading 1 Char"/>
    <w:basedOn w:val="DefaultParagraphFont"/>
    <w:link w:val="Heading1"/>
    <w:uiPriority w:val="9"/>
    <w:rsid w:val="0008744F"/>
    <w:rPr>
      <w:rFonts w:ascii="Times New Roman" w:eastAsia="Times New Roman" w:hAnsi="Times New Roman" w:cs="Times New Roman"/>
      <w:b/>
      <w:bCs/>
      <w:kern w:val="36"/>
      <w:sz w:val="48"/>
      <w:szCs w:val="48"/>
      <w:lang w:val="mk-MK" w:eastAsia="mk-MK"/>
    </w:rPr>
  </w:style>
  <w:style w:type="character" w:customStyle="1" w:styleId="Heading2Char">
    <w:name w:val="Heading 2 Char"/>
    <w:basedOn w:val="DefaultParagraphFont"/>
    <w:link w:val="Heading2"/>
    <w:uiPriority w:val="9"/>
    <w:rsid w:val="0008744F"/>
    <w:rPr>
      <w:rFonts w:ascii="Times New Roman" w:eastAsia="Times New Roman" w:hAnsi="Times New Roman" w:cs="Times New Roman"/>
      <w:b/>
      <w:bCs/>
      <w:sz w:val="36"/>
      <w:szCs w:val="36"/>
      <w:lang w:val="mk-MK" w:eastAsia="mk-MK"/>
    </w:rPr>
  </w:style>
  <w:style w:type="paragraph" w:styleId="BalloonText">
    <w:name w:val="Balloon Text"/>
    <w:basedOn w:val="Normal"/>
    <w:link w:val="BalloonTextChar"/>
    <w:uiPriority w:val="99"/>
    <w:semiHidden/>
    <w:unhideWhenUsed/>
    <w:rsid w:val="00087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44F"/>
    <w:rPr>
      <w:rFonts w:ascii="Tahoma" w:hAnsi="Tahoma" w:cs="Tahoma"/>
      <w:sz w:val="16"/>
      <w:szCs w:val="16"/>
    </w:rPr>
  </w:style>
  <w:style w:type="paragraph" w:styleId="ListParagraph">
    <w:name w:val="List Paragraph"/>
    <w:basedOn w:val="Normal"/>
    <w:uiPriority w:val="1"/>
    <w:qFormat/>
    <w:rsid w:val="0008744F"/>
    <w:pPr>
      <w:ind w:left="720"/>
      <w:contextualSpacing/>
    </w:pPr>
  </w:style>
  <w:style w:type="paragraph" w:styleId="Revision">
    <w:name w:val="Revision"/>
    <w:hidden/>
    <w:uiPriority w:val="99"/>
    <w:semiHidden/>
    <w:rsid w:val="00131B64"/>
    <w:pPr>
      <w:spacing w:after="0" w:line="240" w:lineRule="auto"/>
    </w:pPr>
  </w:style>
  <w:style w:type="character" w:styleId="CommentReference">
    <w:name w:val="annotation reference"/>
    <w:basedOn w:val="DefaultParagraphFont"/>
    <w:uiPriority w:val="99"/>
    <w:semiHidden/>
    <w:unhideWhenUsed/>
    <w:rsid w:val="00862C65"/>
    <w:rPr>
      <w:sz w:val="16"/>
      <w:szCs w:val="16"/>
    </w:rPr>
  </w:style>
  <w:style w:type="paragraph" w:styleId="CommentText">
    <w:name w:val="annotation text"/>
    <w:basedOn w:val="Normal"/>
    <w:link w:val="CommentTextChar"/>
    <w:uiPriority w:val="99"/>
    <w:semiHidden/>
    <w:unhideWhenUsed/>
    <w:rsid w:val="00862C65"/>
    <w:pPr>
      <w:spacing w:line="240" w:lineRule="auto"/>
    </w:pPr>
    <w:rPr>
      <w:sz w:val="20"/>
      <w:szCs w:val="20"/>
    </w:rPr>
  </w:style>
  <w:style w:type="character" w:customStyle="1" w:styleId="CommentTextChar">
    <w:name w:val="Comment Text Char"/>
    <w:basedOn w:val="DefaultParagraphFont"/>
    <w:link w:val="CommentText"/>
    <w:uiPriority w:val="99"/>
    <w:semiHidden/>
    <w:rsid w:val="00862C65"/>
    <w:rPr>
      <w:sz w:val="20"/>
      <w:szCs w:val="20"/>
    </w:rPr>
  </w:style>
  <w:style w:type="paragraph" w:styleId="CommentSubject">
    <w:name w:val="annotation subject"/>
    <w:basedOn w:val="CommentText"/>
    <w:next w:val="CommentText"/>
    <w:link w:val="CommentSubjectChar"/>
    <w:uiPriority w:val="99"/>
    <w:semiHidden/>
    <w:unhideWhenUsed/>
    <w:rsid w:val="00862C65"/>
    <w:rPr>
      <w:b/>
      <w:bCs/>
    </w:rPr>
  </w:style>
  <w:style w:type="character" w:customStyle="1" w:styleId="CommentSubjectChar">
    <w:name w:val="Comment Subject Char"/>
    <w:basedOn w:val="CommentTextChar"/>
    <w:link w:val="CommentSubject"/>
    <w:uiPriority w:val="99"/>
    <w:semiHidden/>
    <w:rsid w:val="00862C65"/>
    <w:rPr>
      <w:b/>
      <w:bCs/>
      <w:sz w:val="20"/>
      <w:szCs w:val="20"/>
    </w:rPr>
  </w:style>
  <w:style w:type="paragraph" w:styleId="Header">
    <w:name w:val="header"/>
    <w:basedOn w:val="Normal"/>
    <w:link w:val="HeaderChar"/>
    <w:uiPriority w:val="99"/>
    <w:unhideWhenUsed/>
    <w:rsid w:val="00487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B92"/>
  </w:style>
  <w:style w:type="paragraph" w:styleId="Footer">
    <w:name w:val="footer"/>
    <w:basedOn w:val="Normal"/>
    <w:link w:val="FooterChar"/>
    <w:uiPriority w:val="99"/>
    <w:unhideWhenUsed/>
    <w:rsid w:val="00487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B92"/>
  </w:style>
  <w:style w:type="character" w:customStyle="1" w:styleId="rynqvb">
    <w:name w:val="rynqvb"/>
    <w:basedOn w:val="DefaultParagraphFont"/>
    <w:rsid w:val="00293360"/>
  </w:style>
  <w:style w:type="paragraph" w:customStyle="1" w:styleId="Default">
    <w:name w:val="Default"/>
    <w:rsid w:val="00C9469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9469C"/>
    <w:pPr>
      <w:spacing w:after="0" w:line="240" w:lineRule="auto"/>
    </w:pPr>
  </w:style>
  <w:style w:type="character" w:customStyle="1" w:styleId="hwtze">
    <w:name w:val="hwtze"/>
    <w:basedOn w:val="DefaultParagraphFont"/>
    <w:rsid w:val="0092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4988">
      <w:bodyDiv w:val="1"/>
      <w:marLeft w:val="0"/>
      <w:marRight w:val="0"/>
      <w:marTop w:val="0"/>
      <w:marBottom w:val="0"/>
      <w:divBdr>
        <w:top w:val="none" w:sz="0" w:space="0" w:color="auto"/>
        <w:left w:val="none" w:sz="0" w:space="0" w:color="auto"/>
        <w:bottom w:val="none" w:sz="0" w:space="0" w:color="auto"/>
        <w:right w:val="none" w:sz="0" w:space="0" w:color="auto"/>
      </w:divBdr>
    </w:div>
    <w:div w:id="204606121">
      <w:bodyDiv w:val="1"/>
      <w:marLeft w:val="0"/>
      <w:marRight w:val="0"/>
      <w:marTop w:val="0"/>
      <w:marBottom w:val="0"/>
      <w:divBdr>
        <w:top w:val="none" w:sz="0" w:space="0" w:color="auto"/>
        <w:left w:val="none" w:sz="0" w:space="0" w:color="auto"/>
        <w:bottom w:val="none" w:sz="0" w:space="0" w:color="auto"/>
        <w:right w:val="none" w:sz="0" w:space="0" w:color="auto"/>
      </w:divBdr>
      <w:divsChild>
        <w:div w:id="1839733859">
          <w:marLeft w:val="0"/>
          <w:marRight w:val="0"/>
          <w:marTop w:val="0"/>
          <w:marBottom w:val="0"/>
          <w:divBdr>
            <w:top w:val="none" w:sz="0" w:space="0" w:color="auto"/>
            <w:left w:val="none" w:sz="0" w:space="0" w:color="auto"/>
            <w:bottom w:val="none" w:sz="0" w:space="0" w:color="auto"/>
            <w:right w:val="none" w:sz="0" w:space="0" w:color="auto"/>
          </w:divBdr>
        </w:div>
      </w:divsChild>
    </w:div>
    <w:div w:id="266696690">
      <w:bodyDiv w:val="1"/>
      <w:marLeft w:val="0"/>
      <w:marRight w:val="0"/>
      <w:marTop w:val="0"/>
      <w:marBottom w:val="0"/>
      <w:divBdr>
        <w:top w:val="none" w:sz="0" w:space="0" w:color="auto"/>
        <w:left w:val="none" w:sz="0" w:space="0" w:color="auto"/>
        <w:bottom w:val="none" w:sz="0" w:space="0" w:color="auto"/>
        <w:right w:val="none" w:sz="0" w:space="0" w:color="auto"/>
      </w:divBdr>
    </w:div>
    <w:div w:id="363791447">
      <w:bodyDiv w:val="1"/>
      <w:marLeft w:val="0"/>
      <w:marRight w:val="0"/>
      <w:marTop w:val="0"/>
      <w:marBottom w:val="0"/>
      <w:divBdr>
        <w:top w:val="none" w:sz="0" w:space="0" w:color="auto"/>
        <w:left w:val="none" w:sz="0" w:space="0" w:color="auto"/>
        <w:bottom w:val="none" w:sz="0" w:space="0" w:color="auto"/>
        <w:right w:val="none" w:sz="0" w:space="0" w:color="auto"/>
      </w:divBdr>
    </w:div>
    <w:div w:id="380323288">
      <w:bodyDiv w:val="1"/>
      <w:marLeft w:val="0"/>
      <w:marRight w:val="0"/>
      <w:marTop w:val="0"/>
      <w:marBottom w:val="0"/>
      <w:divBdr>
        <w:top w:val="none" w:sz="0" w:space="0" w:color="auto"/>
        <w:left w:val="none" w:sz="0" w:space="0" w:color="auto"/>
        <w:bottom w:val="none" w:sz="0" w:space="0" w:color="auto"/>
        <w:right w:val="none" w:sz="0" w:space="0" w:color="auto"/>
      </w:divBdr>
    </w:div>
    <w:div w:id="426386664">
      <w:bodyDiv w:val="1"/>
      <w:marLeft w:val="0"/>
      <w:marRight w:val="0"/>
      <w:marTop w:val="0"/>
      <w:marBottom w:val="0"/>
      <w:divBdr>
        <w:top w:val="none" w:sz="0" w:space="0" w:color="auto"/>
        <w:left w:val="none" w:sz="0" w:space="0" w:color="auto"/>
        <w:bottom w:val="none" w:sz="0" w:space="0" w:color="auto"/>
        <w:right w:val="none" w:sz="0" w:space="0" w:color="auto"/>
      </w:divBdr>
    </w:div>
    <w:div w:id="763845040">
      <w:bodyDiv w:val="1"/>
      <w:marLeft w:val="0"/>
      <w:marRight w:val="0"/>
      <w:marTop w:val="0"/>
      <w:marBottom w:val="0"/>
      <w:divBdr>
        <w:top w:val="none" w:sz="0" w:space="0" w:color="auto"/>
        <w:left w:val="none" w:sz="0" w:space="0" w:color="auto"/>
        <w:bottom w:val="none" w:sz="0" w:space="0" w:color="auto"/>
        <w:right w:val="none" w:sz="0" w:space="0" w:color="auto"/>
      </w:divBdr>
      <w:divsChild>
        <w:div w:id="981275614">
          <w:marLeft w:val="0"/>
          <w:marRight w:val="0"/>
          <w:marTop w:val="0"/>
          <w:marBottom w:val="0"/>
          <w:divBdr>
            <w:top w:val="none" w:sz="0" w:space="0" w:color="auto"/>
            <w:left w:val="none" w:sz="0" w:space="0" w:color="auto"/>
            <w:bottom w:val="none" w:sz="0" w:space="0" w:color="auto"/>
            <w:right w:val="none" w:sz="0" w:space="0" w:color="auto"/>
          </w:divBdr>
        </w:div>
      </w:divsChild>
    </w:div>
    <w:div w:id="1404644353">
      <w:bodyDiv w:val="1"/>
      <w:marLeft w:val="0"/>
      <w:marRight w:val="0"/>
      <w:marTop w:val="0"/>
      <w:marBottom w:val="0"/>
      <w:divBdr>
        <w:top w:val="none" w:sz="0" w:space="0" w:color="auto"/>
        <w:left w:val="none" w:sz="0" w:space="0" w:color="auto"/>
        <w:bottom w:val="none" w:sz="0" w:space="0" w:color="auto"/>
        <w:right w:val="none" w:sz="0" w:space="0" w:color="auto"/>
      </w:divBdr>
    </w:div>
    <w:div w:id="1743599302">
      <w:bodyDiv w:val="1"/>
      <w:marLeft w:val="0"/>
      <w:marRight w:val="0"/>
      <w:marTop w:val="0"/>
      <w:marBottom w:val="0"/>
      <w:divBdr>
        <w:top w:val="none" w:sz="0" w:space="0" w:color="auto"/>
        <w:left w:val="none" w:sz="0" w:space="0" w:color="auto"/>
        <w:bottom w:val="none" w:sz="0" w:space="0" w:color="auto"/>
        <w:right w:val="none" w:sz="0" w:space="0" w:color="auto"/>
      </w:divBdr>
    </w:div>
    <w:div w:id="1832216793">
      <w:bodyDiv w:val="1"/>
      <w:marLeft w:val="0"/>
      <w:marRight w:val="0"/>
      <w:marTop w:val="0"/>
      <w:marBottom w:val="0"/>
      <w:divBdr>
        <w:top w:val="none" w:sz="0" w:space="0" w:color="auto"/>
        <w:left w:val="none" w:sz="0" w:space="0" w:color="auto"/>
        <w:bottom w:val="none" w:sz="0" w:space="0" w:color="auto"/>
        <w:right w:val="none" w:sz="0" w:space="0" w:color="auto"/>
      </w:divBdr>
    </w:div>
    <w:div w:id="196630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E7F0B-8C93-41A0-A6DC-D2228F24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3633</Words>
  <Characters>20711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Betim Osmani</dc:creator>
  <cp:lastModifiedBy>Ana Sterjovska</cp:lastModifiedBy>
  <cp:revision>2</cp:revision>
  <cp:lastPrinted>2026-04-28T10:11:00Z</cp:lastPrinted>
  <dcterms:created xsi:type="dcterms:W3CDTF">2026-06-22T06:27:00Z</dcterms:created>
  <dcterms:modified xsi:type="dcterms:W3CDTF">2026-06-22T06:27:00Z</dcterms:modified>
</cp:coreProperties>
</file>